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86573" w14:textId="33A8F4A3" w:rsidR="00286C80" w:rsidRPr="005D26B9" w:rsidRDefault="009B0C61" w:rsidP="003B42DD">
      <w:pPr>
        <w:jc w:val="both"/>
        <w:rPr>
          <w:b/>
          <w:noProof/>
          <w:sz w:val="28"/>
          <w:szCs w:val="28"/>
          <w:lang w:val="fr-FR"/>
        </w:rPr>
      </w:pPr>
      <w:r w:rsidRPr="005D26B9">
        <w:rPr>
          <w:b/>
          <w:noProof/>
          <w:sz w:val="28"/>
          <w:szCs w:val="28"/>
          <w:lang w:val="fr-FR"/>
        </w:rPr>
        <w:t xml:space="preserve">RECOMMENDATION DE L’EMPLOYEUR ET CONVENTION DE PARRAINAGE </w:t>
      </w:r>
    </w:p>
    <w:p w14:paraId="1F6BD294" w14:textId="77777777" w:rsidR="00DB5056" w:rsidRPr="005D26B9" w:rsidRDefault="00DB5056" w:rsidP="003B42DD">
      <w:pPr>
        <w:jc w:val="both"/>
        <w:rPr>
          <w:b/>
          <w:noProof/>
          <w:lang w:val="fr-FR"/>
        </w:rPr>
      </w:pPr>
    </w:p>
    <w:p w14:paraId="73CD23E3" w14:textId="3D7845AC" w:rsidR="00B0104A" w:rsidRPr="005D26B9" w:rsidRDefault="00C47D85" w:rsidP="003B42DD">
      <w:pPr>
        <w:jc w:val="both"/>
        <w:rPr>
          <w:rFonts w:cs="Times New Roman"/>
          <w:b/>
          <w:i/>
          <w:color w:val="000000" w:themeColor="text1"/>
          <w:sz w:val="20"/>
          <w:szCs w:val="17"/>
          <w:lang w:val="fr-FR"/>
        </w:rPr>
      </w:pPr>
      <w:r w:rsidRPr="005D26B9">
        <w:rPr>
          <w:rFonts w:cs="Times New Roman"/>
          <w:b/>
          <w:i/>
          <w:color w:val="000000" w:themeColor="text1"/>
          <w:sz w:val="20"/>
          <w:szCs w:val="17"/>
          <w:lang w:val="fr-FR"/>
        </w:rPr>
        <w:t>L’objectif de ce formulaire est que le/la candidate(e) et son employeur comprennent et donnent leur accord pour les frais de scolarité et le temps d’études requis pour le Diplôme d’</w:t>
      </w:r>
      <w:r w:rsidR="006921D0" w:rsidRPr="005D26B9">
        <w:rPr>
          <w:rFonts w:cs="Times New Roman"/>
          <w:b/>
          <w:i/>
          <w:color w:val="000000" w:themeColor="text1"/>
          <w:sz w:val="20"/>
          <w:szCs w:val="17"/>
          <w:lang w:val="fr-FR"/>
        </w:rPr>
        <w:t>Études</w:t>
      </w:r>
      <w:bookmarkStart w:id="0" w:name="_GoBack"/>
      <w:bookmarkEnd w:id="0"/>
      <w:r w:rsidRPr="005D26B9">
        <w:rPr>
          <w:rFonts w:cs="Times New Roman"/>
          <w:b/>
          <w:i/>
          <w:color w:val="000000" w:themeColor="text1"/>
          <w:sz w:val="20"/>
          <w:szCs w:val="17"/>
          <w:lang w:val="fr-FR"/>
        </w:rPr>
        <w:t xml:space="preserve"> Supérieures en Leadership Humanitaire. </w:t>
      </w:r>
    </w:p>
    <w:p w14:paraId="6FD77698" w14:textId="77777777" w:rsidR="00B0104A" w:rsidRPr="005D26B9" w:rsidRDefault="00B0104A" w:rsidP="003B42DD">
      <w:pPr>
        <w:jc w:val="both"/>
        <w:rPr>
          <w:rFonts w:cs="Times New Roman"/>
          <w:b/>
          <w:i/>
          <w:color w:val="000000" w:themeColor="text1"/>
          <w:sz w:val="20"/>
          <w:szCs w:val="17"/>
          <w:lang w:val="fr-FR"/>
        </w:rPr>
      </w:pPr>
    </w:p>
    <w:p w14:paraId="664E99A0" w14:textId="628E0CEC" w:rsidR="00DB5056" w:rsidRPr="005D26B9" w:rsidRDefault="00C47D85" w:rsidP="003B42DD">
      <w:pPr>
        <w:jc w:val="both"/>
        <w:rPr>
          <w:rFonts w:cs="Times New Roman"/>
          <w:b/>
          <w:i/>
          <w:color w:val="000000" w:themeColor="text1"/>
          <w:sz w:val="20"/>
          <w:szCs w:val="17"/>
          <w:lang w:val="fr-FR"/>
        </w:rPr>
      </w:pPr>
      <w:r w:rsidRPr="005D26B9">
        <w:rPr>
          <w:rFonts w:cs="Times New Roman"/>
          <w:b/>
          <w:i/>
          <w:color w:val="000000" w:themeColor="text1"/>
          <w:sz w:val="20"/>
          <w:szCs w:val="17"/>
          <w:lang w:val="fr-FR"/>
        </w:rPr>
        <w:t xml:space="preserve">Ce formulaire doit être </w:t>
      </w:r>
      <w:r w:rsidR="005D26B9" w:rsidRPr="005D26B9">
        <w:rPr>
          <w:rFonts w:cs="Times New Roman"/>
          <w:b/>
          <w:i/>
          <w:color w:val="000000" w:themeColor="text1"/>
          <w:sz w:val="20"/>
          <w:szCs w:val="17"/>
          <w:lang w:val="fr-FR"/>
        </w:rPr>
        <w:t>complété</w:t>
      </w:r>
      <w:r w:rsidRPr="005D26B9">
        <w:rPr>
          <w:rFonts w:cs="Times New Roman"/>
          <w:b/>
          <w:i/>
          <w:color w:val="000000" w:themeColor="text1"/>
          <w:sz w:val="20"/>
          <w:szCs w:val="17"/>
          <w:lang w:val="fr-FR"/>
        </w:rPr>
        <w:t xml:space="preserve"> en entier et signé et téléchargé en format PDF</w:t>
      </w:r>
      <w:r w:rsidR="00136486" w:rsidRPr="005D26B9">
        <w:rPr>
          <w:rFonts w:cs="Times New Roman"/>
          <w:b/>
          <w:i/>
          <w:color w:val="000000" w:themeColor="text1"/>
          <w:sz w:val="20"/>
          <w:szCs w:val="17"/>
          <w:lang w:val="fr-FR"/>
        </w:rPr>
        <w:t xml:space="preserve"> au cours de votre demande de candidature en ligne. Si vous avez des questions au sujet de l’usage des informations que vous fournissez veuillez contacter le Centre à </w:t>
      </w:r>
      <w:hyperlink r:id="rId7" w:history="1">
        <w:r w:rsidR="00136486" w:rsidRPr="005D26B9">
          <w:rPr>
            <w:rStyle w:val="Hyperlink"/>
            <w:rFonts w:cs="Times New Roman"/>
            <w:b/>
            <w:i/>
            <w:sz w:val="20"/>
            <w:szCs w:val="17"/>
            <w:lang w:val="fr-FR"/>
          </w:rPr>
          <w:t>gchlf@cfhl.org.au</w:t>
        </w:r>
      </w:hyperlink>
      <w:r w:rsidR="00136486" w:rsidRPr="005D26B9">
        <w:rPr>
          <w:rFonts w:cs="Times New Roman"/>
          <w:b/>
          <w:i/>
          <w:color w:val="000000" w:themeColor="text1"/>
          <w:sz w:val="20"/>
          <w:szCs w:val="17"/>
          <w:lang w:val="fr-FR"/>
        </w:rPr>
        <w:t xml:space="preserve">. </w:t>
      </w:r>
    </w:p>
    <w:p w14:paraId="1F6787DA" w14:textId="77777777" w:rsidR="00EF32B3" w:rsidRPr="005D26B9" w:rsidRDefault="00EF32B3" w:rsidP="003B42DD">
      <w:pPr>
        <w:jc w:val="both"/>
        <w:rPr>
          <w:rFonts w:cs="Times New Roman"/>
          <w:color w:val="000000" w:themeColor="text1"/>
          <w:sz w:val="20"/>
          <w:szCs w:val="17"/>
          <w:lang w:val="fr-FR"/>
        </w:rPr>
      </w:pPr>
    </w:p>
    <w:p w14:paraId="71411AFE" w14:textId="27D3FAD9" w:rsidR="00EF32B3" w:rsidRPr="005D26B9" w:rsidRDefault="00136486" w:rsidP="003B42DD">
      <w:pPr>
        <w:jc w:val="both"/>
        <w:rPr>
          <w:rFonts w:eastAsia="Times New Roman" w:cs="Times New Roman"/>
          <w:b/>
          <w:lang w:val="fr-FR"/>
        </w:rPr>
      </w:pPr>
      <w:r w:rsidRPr="005D26B9">
        <w:rPr>
          <w:rFonts w:eastAsia="Times New Roman" w:cs="Times New Roman"/>
          <w:b/>
          <w:lang w:val="fr-FR"/>
        </w:rPr>
        <w:t>Frais de scolarité</w:t>
      </w:r>
    </w:p>
    <w:p w14:paraId="4B0690AD" w14:textId="2BBD45C2" w:rsidR="00EF32B3" w:rsidRPr="005D26B9" w:rsidRDefault="00AC0A7F" w:rsidP="003B42DD">
      <w:pPr>
        <w:tabs>
          <w:tab w:val="left" w:pos="329"/>
          <w:tab w:val="left" w:pos="545"/>
          <w:tab w:val="left" w:pos="761"/>
          <w:tab w:val="left" w:pos="977"/>
          <w:tab w:val="left" w:pos="1193"/>
          <w:tab w:val="left" w:pos="1409"/>
          <w:tab w:val="left" w:pos="1625"/>
          <w:tab w:val="left" w:pos="1841"/>
          <w:tab w:val="left" w:pos="2057"/>
          <w:tab w:val="left" w:pos="2273"/>
          <w:tab w:val="left" w:pos="2489"/>
          <w:tab w:val="left" w:pos="2705"/>
          <w:tab w:val="left" w:pos="2921"/>
          <w:tab w:val="left" w:pos="3137"/>
          <w:tab w:val="left" w:pos="3353"/>
          <w:tab w:val="left" w:pos="3569"/>
          <w:tab w:val="left" w:pos="3785"/>
          <w:tab w:val="left" w:pos="4001"/>
          <w:tab w:val="left" w:pos="4217"/>
          <w:tab w:val="left" w:pos="4433"/>
          <w:tab w:val="left" w:pos="4649"/>
          <w:tab w:val="left" w:pos="4865"/>
          <w:tab w:val="left" w:pos="5081"/>
          <w:tab w:val="left" w:pos="5297"/>
          <w:tab w:val="left" w:pos="5513"/>
          <w:tab w:val="left" w:pos="5729"/>
          <w:tab w:val="left" w:pos="5945"/>
          <w:tab w:val="left" w:pos="6161"/>
          <w:tab w:val="left" w:pos="6377"/>
          <w:tab w:val="left" w:pos="6593"/>
          <w:tab w:val="left" w:pos="6809"/>
          <w:tab w:val="left" w:pos="7025"/>
          <w:tab w:val="left" w:pos="7241"/>
          <w:tab w:val="left" w:pos="7457"/>
          <w:tab w:val="left" w:pos="7673"/>
          <w:tab w:val="left" w:pos="7889"/>
          <w:tab w:val="left" w:pos="8105"/>
          <w:tab w:val="left" w:pos="8321"/>
          <w:tab w:val="left" w:pos="8537"/>
          <w:tab w:val="left" w:pos="8753"/>
          <w:tab w:val="left" w:pos="8969"/>
          <w:tab w:val="left" w:pos="9185"/>
          <w:tab w:val="left" w:pos="9401"/>
          <w:tab w:val="left" w:pos="9617"/>
          <w:tab w:val="left" w:pos="9833"/>
          <w:tab w:val="left" w:pos="10049"/>
          <w:tab w:val="left" w:pos="10265"/>
          <w:tab w:val="left" w:pos="10481"/>
          <w:tab w:val="left" w:pos="10697"/>
          <w:tab w:val="left" w:pos="10913"/>
          <w:tab w:val="left" w:pos="11129"/>
          <w:tab w:val="left" w:pos="11345"/>
          <w:tab w:val="left" w:pos="11561"/>
          <w:tab w:val="left" w:pos="11777"/>
          <w:tab w:val="left" w:pos="11993"/>
          <w:tab w:val="left" w:pos="12209"/>
          <w:tab w:val="left" w:pos="12425"/>
          <w:tab w:val="left" w:pos="12641"/>
          <w:tab w:val="left" w:pos="12857"/>
          <w:tab w:val="left" w:pos="13073"/>
          <w:tab w:val="left" w:pos="13289"/>
          <w:tab w:val="left" w:pos="13505"/>
        </w:tabs>
        <w:jc w:val="both"/>
        <w:rPr>
          <w:rFonts w:cs="Times New Roman"/>
          <w:color w:val="000000" w:themeColor="text1"/>
          <w:sz w:val="22"/>
          <w:szCs w:val="22"/>
          <w:lang w:val="fr-FR"/>
        </w:rPr>
      </w:pPr>
      <w:r w:rsidRPr="005D26B9">
        <w:rPr>
          <w:rFonts w:cs="Times New Roman"/>
          <w:color w:val="000000" w:themeColor="text1"/>
          <w:sz w:val="22"/>
          <w:szCs w:val="22"/>
          <w:lang w:val="fr-FR"/>
        </w:rPr>
        <w:t>Afin d’accéder au frais de scolarité et calculer le coût potenti</w:t>
      </w:r>
      <w:r w:rsidR="006921D0">
        <w:rPr>
          <w:rFonts w:cs="Times New Roman"/>
          <w:color w:val="000000" w:themeColor="text1"/>
          <w:sz w:val="22"/>
          <w:szCs w:val="22"/>
          <w:lang w:val="fr-FR"/>
        </w:rPr>
        <w:t>e</w:t>
      </w:r>
      <w:r w:rsidRPr="005D26B9">
        <w:rPr>
          <w:rFonts w:cs="Times New Roman"/>
          <w:color w:val="000000" w:themeColor="text1"/>
          <w:sz w:val="22"/>
          <w:szCs w:val="22"/>
          <w:lang w:val="fr-FR"/>
        </w:rPr>
        <w:t>l de vos frais d’étud</w:t>
      </w:r>
      <w:r w:rsidR="006921D0">
        <w:rPr>
          <w:rFonts w:cs="Times New Roman"/>
          <w:color w:val="000000" w:themeColor="text1"/>
          <w:sz w:val="22"/>
          <w:szCs w:val="22"/>
          <w:lang w:val="fr-FR"/>
        </w:rPr>
        <w:t>es</w:t>
      </w:r>
      <w:r w:rsidRPr="005D26B9">
        <w:rPr>
          <w:rFonts w:cs="Times New Roman"/>
          <w:color w:val="000000" w:themeColor="text1"/>
          <w:sz w:val="22"/>
          <w:szCs w:val="22"/>
          <w:lang w:val="fr-FR"/>
        </w:rPr>
        <w:t xml:space="preserve">, veuillez cliquer le lien suivant : </w:t>
      </w:r>
      <w:r w:rsidR="00EF32B3" w:rsidRPr="005D26B9">
        <w:rPr>
          <w:rFonts w:cs="Times New Roman"/>
          <w:color w:val="000000" w:themeColor="text1"/>
          <w:sz w:val="22"/>
          <w:szCs w:val="22"/>
          <w:highlight w:val="yellow"/>
          <w:lang w:val="fr-FR"/>
        </w:rPr>
        <w:t>[link].</w:t>
      </w:r>
    </w:p>
    <w:p w14:paraId="098251B2" w14:textId="77777777" w:rsidR="00EF32B3" w:rsidRPr="005D26B9" w:rsidRDefault="00EF32B3" w:rsidP="003B42DD">
      <w:pPr>
        <w:tabs>
          <w:tab w:val="left" w:pos="329"/>
          <w:tab w:val="left" w:pos="545"/>
          <w:tab w:val="left" w:pos="761"/>
          <w:tab w:val="left" w:pos="977"/>
          <w:tab w:val="left" w:pos="1193"/>
          <w:tab w:val="left" w:pos="1409"/>
          <w:tab w:val="left" w:pos="1625"/>
          <w:tab w:val="left" w:pos="1841"/>
          <w:tab w:val="left" w:pos="2057"/>
          <w:tab w:val="left" w:pos="2273"/>
          <w:tab w:val="left" w:pos="2489"/>
          <w:tab w:val="left" w:pos="2705"/>
          <w:tab w:val="left" w:pos="2921"/>
          <w:tab w:val="left" w:pos="3137"/>
          <w:tab w:val="left" w:pos="3353"/>
          <w:tab w:val="left" w:pos="3569"/>
          <w:tab w:val="left" w:pos="3785"/>
          <w:tab w:val="left" w:pos="4001"/>
          <w:tab w:val="left" w:pos="4217"/>
          <w:tab w:val="left" w:pos="4433"/>
          <w:tab w:val="left" w:pos="4649"/>
          <w:tab w:val="left" w:pos="4865"/>
          <w:tab w:val="left" w:pos="5081"/>
          <w:tab w:val="left" w:pos="5297"/>
          <w:tab w:val="left" w:pos="5513"/>
          <w:tab w:val="left" w:pos="5729"/>
          <w:tab w:val="left" w:pos="5945"/>
          <w:tab w:val="left" w:pos="6161"/>
          <w:tab w:val="left" w:pos="6377"/>
          <w:tab w:val="left" w:pos="6593"/>
          <w:tab w:val="left" w:pos="6809"/>
          <w:tab w:val="left" w:pos="7025"/>
          <w:tab w:val="left" w:pos="7241"/>
          <w:tab w:val="left" w:pos="7457"/>
          <w:tab w:val="left" w:pos="7673"/>
          <w:tab w:val="left" w:pos="7889"/>
          <w:tab w:val="left" w:pos="8105"/>
          <w:tab w:val="left" w:pos="8321"/>
          <w:tab w:val="left" w:pos="8537"/>
          <w:tab w:val="left" w:pos="8753"/>
          <w:tab w:val="left" w:pos="8969"/>
          <w:tab w:val="left" w:pos="9185"/>
          <w:tab w:val="left" w:pos="9401"/>
          <w:tab w:val="left" w:pos="9617"/>
          <w:tab w:val="left" w:pos="9833"/>
          <w:tab w:val="left" w:pos="10049"/>
          <w:tab w:val="left" w:pos="10265"/>
          <w:tab w:val="left" w:pos="10481"/>
          <w:tab w:val="left" w:pos="10697"/>
          <w:tab w:val="left" w:pos="10913"/>
          <w:tab w:val="left" w:pos="11129"/>
          <w:tab w:val="left" w:pos="11345"/>
          <w:tab w:val="left" w:pos="11561"/>
          <w:tab w:val="left" w:pos="11777"/>
          <w:tab w:val="left" w:pos="11993"/>
          <w:tab w:val="left" w:pos="12209"/>
          <w:tab w:val="left" w:pos="12425"/>
          <w:tab w:val="left" w:pos="12641"/>
          <w:tab w:val="left" w:pos="12857"/>
          <w:tab w:val="left" w:pos="13073"/>
          <w:tab w:val="left" w:pos="13289"/>
          <w:tab w:val="left" w:pos="13505"/>
        </w:tabs>
        <w:jc w:val="both"/>
        <w:rPr>
          <w:rFonts w:cs="Times New Roman"/>
          <w:color w:val="000000" w:themeColor="text1"/>
          <w:sz w:val="22"/>
          <w:szCs w:val="22"/>
          <w:lang w:val="fr-FR"/>
        </w:rPr>
      </w:pPr>
    </w:p>
    <w:p w14:paraId="0640CE1B" w14:textId="6A0FB713" w:rsidR="00EF32B3" w:rsidRPr="005D26B9" w:rsidRDefault="00136486" w:rsidP="003B42DD">
      <w:pPr>
        <w:jc w:val="both"/>
        <w:rPr>
          <w:rFonts w:eastAsia="Times New Roman" w:cs="Times New Roman"/>
          <w:b/>
          <w:lang w:val="fr-FR"/>
        </w:rPr>
      </w:pPr>
      <w:r w:rsidRPr="005D26B9">
        <w:rPr>
          <w:rFonts w:eastAsia="Times New Roman" w:cs="Times New Roman"/>
          <w:b/>
          <w:lang w:val="fr-FR"/>
        </w:rPr>
        <w:t xml:space="preserve">Temps requis </w:t>
      </w:r>
    </w:p>
    <w:p w14:paraId="74180DE5" w14:textId="4A42D62A" w:rsidR="00356D7D" w:rsidRPr="005D26B9" w:rsidRDefault="00136486" w:rsidP="003B42DD">
      <w:pPr>
        <w:tabs>
          <w:tab w:val="left" w:pos="329"/>
          <w:tab w:val="left" w:pos="545"/>
          <w:tab w:val="left" w:pos="761"/>
          <w:tab w:val="left" w:pos="977"/>
          <w:tab w:val="left" w:pos="1193"/>
          <w:tab w:val="left" w:pos="1409"/>
          <w:tab w:val="left" w:pos="1625"/>
          <w:tab w:val="left" w:pos="1841"/>
          <w:tab w:val="left" w:pos="2057"/>
          <w:tab w:val="left" w:pos="2273"/>
          <w:tab w:val="left" w:pos="2489"/>
          <w:tab w:val="left" w:pos="2705"/>
          <w:tab w:val="left" w:pos="2921"/>
          <w:tab w:val="left" w:pos="3137"/>
          <w:tab w:val="left" w:pos="3353"/>
          <w:tab w:val="left" w:pos="3569"/>
          <w:tab w:val="left" w:pos="3785"/>
          <w:tab w:val="left" w:pos="4001"/>
          <w:tab w:val="left" w:pos="4217"/>
          <w:tab w:val="left" w:pos="4433"/>
          <w:tab w:val="left" w:pos="4649"/>
          <w:tab w:val="left" w:pos="4865"/>
          <w:tab w:val="left" w:pos="5081"/>
          <w:tab w:val="left" w:pos="5297"/>
          <w:tab w:val="left" w:pos="5513"/>
          <w:tab w:val="left" w:pos="5729"/>
          <w:tab w:val="left" w:pos="5945"/>
          <w:tab w:val="left" w:pos="6161"/>
          <w:tab w:val="left" w:pos="6377"/>
          <w:tab w:val="left" w:pos="6593"/>
          <w:tab w:val="left" w:pos="6809"/>
          <w:tab w:val="left" w:pos="7025"/>
          <w:tab w:val="left" w:pos="7241"/>
          <w:tab w:val="left" w:pos="7457"/>
          <w:tab w:val="left" w:pos="7673"/>
          <w:tab w:val="left" w:pos="7889"/>
          <w:tab w:val="left" w:pos="8105"/>
          <w:tab w:val="left" w:pos="8321"/>
          <w:tab w:val="left" w:pos="8537"/>
          <w:tab w:val="left" w:pos="8753"/>
          <w:tab w:val="left" w:pos="8969"/>
          <w:tab w:val="left" w:pos="9185"/>
          <w:tab w:val="left" w:pos="9401"/>
          <w:tab w:val="left" w:pos="9617"/>
          <w:tab w:val="left" w:pos="9833"/>
          <w:tab w:val="left" w:pos="10049"/>
          <w:tab w:val="left" w:pos="10265"/>
          <w:tab w:val="left" w:pos="10481"/>
          <w:tab w:val="left" w:pos="10697"/>
          <w:tab w:val="left" w:pos="10913"/>
          <w:tab w:val="left" w:pos="11129"/>
          <w:tab w:val="left" w:pos="11345"/>
          <w:tab w:val="left" w:pos="11561"/>
          <w:tab w:val="left" w:pos="11777"/>
          <w:tab w:val="left" w:pos="11993"/>
          <w:tab w:val="left" w:pos="12209"/>
          <w:tab w:val="left" w:pos="12425"/>
          <w:tab w:val="left" w:pos="12641"/>
          <w:tab w:val="left" w:pos="12857"/>
          <w:tab w:val="left" w:pos="13073"/>
          <w:tab w:val="left" w:pos="13289"/>
          <w:tab w:val="left" w:pos="13505"/>
        </w:tabs>
        <w:jc w:val="both"/>
        <w:rPr>
          <w:rFonts w:cs="Times New Roman"/>
          <w:color w:val="000000" w:themeColor="text1"/>
          <w:sz w:val="22"/>
          <w:szCs w:val="22"/>
          <w:lang w:val="fr-FR"/>
        </w:rPr>
      </w:pPr>
      <w:r w:rsidRPr="005D26B9">
        <w:rPr>
          <w:rFonts w:cs="Times New Roman"/>
          <w:color w:val="000000" w:themeColor="text1"/>
          <w:sz w:val="22"/>
          <w:szCs w:val="22"/>
          <w:lang w:val="fr-FR"/>
        </w:rPr>
        <w:t xml:space="preserve">Le Programme de Leadership Humanitaire est un cours d’enseignement de niveau deuxième cycle et requiert un certain engagement </w:t>
      </w:r>
      <w:r w:rsidR="005D26B9">
        <w:rPr>
          <w:rFonts w:cs="Times New Roman"/>
          <w:color w:val="000000" w:themeColor="text1"/>
          <w:sz w:val="22"/>
          <w:szCs w:val="22"/>
          <w:lang w:val="fr-FR"/>
        </w:rPr>
        <w:t xml:space="preserve">en termes </w:t>
      </w:r>
      <w:r w:rsidRPr="005D26B9">
        <w:rPr>
          <w:rFonts w:cs="Times New Roman"/>
          <w:color w:val="000000" w:themeColor="text1"/>
          <w:sz w:val="22"/>
          <w:szCs w:val="22"/>
          <w:lang w:val="fr-FR"/>
        </w:rPr>
        <w:t>de temps de la part des étudiants. Le cours dure 8 mois et est compos</w:t>
      </w:r>
      <w:r w:rsidR="005D26B9">
        <w:rPr>
          <w:rFonts w:cs="Times New Roman"/>
          <w:color w:val="000000" w:themeColor="text1"/>
          <w:sz w:val="22"/>
          <w:szCs w:val="22"/>
          <w:lang w:val="fr-FR"/>
        </w:rPr>
        <w:t xml:space="preserve">é </w:t>
      </w:r>
      <w:r w:rsidRPr="005D26B9">
        <w:rPr>
          <w:rFonts w:cs="Times New Roman"/>
          <w:color w:val="000000" w:themeColor="text1"/>
          <w:sz w:val="22"/>
          <w:szCs w:val="22"/>
          <w:lang w:val="fr-FR"/>
        </w:rPr>
        <w:t xml:space="preserve">de quatre unités : </w:t>
      </w:r>
    </w:p>
    <w:p w14:paraId="1A5DD294" w14:textId="77777777" w:rsidR="00356D7D" w:rsidRPr="005D26B9" w:rsidRDefault="00356D7D" w:rsidP="003B42DD">
      <w:pPr>
        <w:tabs>
          <w:tab w:val="left" w:pos="329"/>
          <w:tab w:val="left" w:pos="545"/>
          <w:tab w:val="left" w:pos="761"/>
          <w:tab w:val="left" w:pos="977"/>
          <w:tab w:val="left" w:pos="1193"/>
          <w:tab w:val="left" w:pos="1409"/>
          <w:tab w:val="left" w:pos="1625"/>
          <w:tab w:val="left" w:pos="1841"/>
          <w:tab w:val="left" w:pos="2057"/>
          <w:tab w:val="left" w:pos="2273"/>
          <w:tab w:val="left" w:pos="2489"/>
          <w:tab w:val="left" w:pos="2705"/>
          <w:tab w:val="left" w:pos="2921"/>
          <w:tab w:val="left" w:pos="3137"/>
          <w:tab w:val="left" w:pos="3353"/>
          <w:tab w:val="left" w:pos="3569"/>
          <w:tab w:val="left" w:pos="3785"/>
          <w:tab w:val="left" w:pos="4001"/>
          <w:tab w:val="left" w:pos="4217"/>
          <w:tab w:val="left" w:pos="4433"/>
          <w:tab w:val="left" w:pos="4649"/>
          <w:tab w:val="left" w:pos="4865"/>
          <w:tab w:val="left" w:pos="5081"/>
          <w:tab w:val="left" w:pos="5297"/>
          <w:tab w:val="left" w:pos="5513"/>
          <w:tab w:val="left" w:pos="5729"/>
          <w:tab w:val="left" w:pos="5945"/>
          <w:tab w:val="left" w:pos="6161"/>
          <w:tab w:val="left" w:pos="6377"/>
          <w:tab w:val="left" w:pos="6593"/>
          <w:tab w:val="left" w:pos="6809"/>
          <w:tab w:val="left" w:pos="7025"/>
          <w:tab w:val="left" w:pos="7241"/>
          <w:tab w:val="left" w:pos="7457"/>
          <w:tab w:val="left" w:pos="7673"/>
          <w:tab w:val="left" w:pos="7889"/>
          <w:tab w:val="left" w:pos="8105"/>
          <w:tab w:val="left" w:pos="8321"/>
          <w:tab w:val="left" w:pos="8537"/>
          <w:tab w:val="left" w:pos="8753"/>
          <w:tab w:val="left" w:pos="8969"/>
          <w:tab w:val="left" w:pos="9185"/>
          <w:tab w:val="left" w:pos="9401"/>
          <w:tab w:val="left" w:pos="9617"/>
          <w:tab w:val="left" w:pos="9833"/>
          <w:tab w:val="left" w:pos="10049"/>
          <w:tab w:val="left" w:pos="10265"/>
          <w:tab w:val="left" w:pos="10481"/>
          <w:tab w:val="left" w:pos="10697"/>
          <w:tab w:val="left" w:pos="10913"/>
          <w:tab w:val="left" w:pos="11129"/>
          <w:tab w:val="left" w:pos="11345"/>
          <w:tab w:val="left" w:pos="11561"/>
          <w:tab w:val="left" w:pos="11777"/>
          <w:tab w:val="left" w:pos="11993"/>
          <w:tab w:val="left" w:pos="12209"/>
          <w:tab w:val="left" w:pos="12425"/>
          <w:tab w:val="left" w:pos="12641"/>
          <w:tab w:val="left" w:pos="12857"/>
          <w:tab w:val="left" w:pos="13073"/>
          <w:tab w:val="left" w:pos="13289"/>
          <w:tab w:val="left" w:pos="13505"/>
        </w:tabs>
        <w:jc w:val="both"/>
        <w:rPr>
          <w:rFonts w:cs="Times New Roman"/>
          <w:color w:val="000000" w:themeColor="text1"/>
          <w:sz w:val="22"/>
          <w:szCs w:val="22"/>
          <w:lang w:val="fr-FR"/>
        </w:rPr>
      </w:pPr>
    </w:p>
    <w:p w14:paraId="69F7CB13" w14:textId="73DF0DDD" w:rsidR="00F13BAF" w:rsidRPr="005D26B9" w:rsidRDefault="00136486" w:rsidP="003B42DD">
      <w:pPr>
        <w:pStyle w:val="ListParagraph"/>
        <w:numPr>
          <w:ilvl w:val="0"/>
          <w:numId w:val="15"/>
        </w:numPr>
        <w:tabs>
          <w:tab w:val="left" w:pos="329"/>
          <w:tab w:val="left" w:pos="545"/>
          <w:tab w:val="left" w:pos="761"/>
          <w:tab w:val="left" w:pos="977"/>
          <w:tab w:val="left" w:pos="1193"/>
          <w:tab w:val="left" w:pos="1409"/>
          <w:tab w:val="left" w:pos="1625"/>
          <w:tab w:val="left" w:pos="1841"/>
          <w:tab w:val="left" w:pos="2057"/>
          <w:tab w:val="left" w:pos="2273"/>
          <w:tab w:val="left" w:pos="2489"/>
          <w:tab w:val="left" w:pos="2705"/>
          <w:tab w:val="left" w:pos="2921"/>
          <w:tab w:val="left" w:pos="3137"/>
          <w:tab w:val="left" w:pos="3353"/>
          <w:tab w:val="left" w:pos="3569"/>
          <w:tab w:val="left" w:pos="3785"/>
          <w:tab w:val="left" w:pos="4001"/>
          <w:tab w:val="left" w:pos="4217"/>
          <w:tab w:val="left" w:pos="4433"/>
          <w:tab w:val="left" w:pos="4649"/>
          <w:tab w:val="left" w:pos="4865"/>
          <w:tab w:val="left" w:pos="5081"/>
          <w:tab w:val="left" w:pos="5297"/>
          <w:tab w:val="left" w:pos="5513"/>
          <w:tab w:val="left" w:pos="5729"/>
          <w:tab w:val="left" w:pos="5945"/>
          <w:tab w:val="left" w:pos="6161"/>
          <w:tab w:val="left" w:pos="6377"/>
          <w:tab w:val="left" w:pos="6593"/>
          <w:tab w:val="left" w:pos="6809"/>
          <w:tab w:val="left" w:pos="7025"/>
          <w:tab w:val="left" w:pos="7241"/>
          <w:tab w:val="left" w:pos="7457"/>
          <w:tab w:val="left" w:pos="7673"/>
          <w:tab w:val="left" w:pos="7889"/>
          <w:tab w:val="left" w:pos="8105"/>
          <w:tab w:val="left" w:pos="8321"/>
          <w:tab w:val="left" w:pos="8537"/>
          <w:tab w:val="left" w:pos="8753"/>
          <w:tab w:val="left" w:pos="8969"/>
          <w:tab w:val="left" w:pos="9185"/>
          <w:tab w:val="left" w:pos="9401"/>
          <w:tab w:val="left" w:pos="9617"/>
          <w:tab w:val="left" w:pos="9833"/>
          <w:tab w:val="left" w:pos="10049"/>
          <w:tab w:val="left" w:pos="10265"/>
          <w:tab w:val="left" w:pos="10481"/>
          <w:tab w:val="left" w:pos="10697"/>
          <w:tab w:val="left" w:pos="10913"/>
          <w:tab w:val="left" w:pos="11129"/>
          <w:tab w:val="left" w:pos="11345"/>
          <w:tab w:val="left" w:pos="11561"/>
          <w:tab w:val="left" w:pos="11777"/>
          <w:tab w:val="left" w:pos="11993"/>
          <w:tab w:val="left" w:pos="12209"/>
          <w:tab w:val="left" w:pos="12425"/>
          <w:tab w:val="left" w:pos="12641"/>
          <w:tab w:val="left" w:pos="12857"/>
          <w:tab w:val="left" w:pos="13073"/>
          <w:tab w:val="left" w:pos="13289"/>
          <w:tab w:val="left" w:pos="13505"/>
        </w:tabs>
        <w:jc w:val="both"/>
        <w:rPr>
          <w:rFonts w:cs="Times New Roman"/>
          <w:color w:val="000000" w:themeColor="text1"/>
          <w:sz w:val="22"/>
          <w:szCs w:val="22"/>
          <w:lang w:val="fr-FR"/>
        </w:rPr>
      </w:pPr>
      <w:r w:rsidRPr="005D26B9">
        <w:rPr>
          <w:rFonts w:cs="Times New Roman"/>
          <w:color w:val="000000" w:themeColor="text1"/>
          <w:sz w:val="22"/>
          <w:szCs w:val="22"/>
          <w:lang w:val="fr-FR"/>
        </w:rPr>
        <w:t xml:space="preserve">Deux unités en ligne </w:t>
      </w:r>
      <w:r w:rsidR="005D26B9" w:rsidRPr="005D26B9">
        <w:rPr>
          <w:rFonts w:cs="Times New Roman"/>
          <w:color w:val="000000" w:themeColor="text1"/>
          <w:sz w:val="22"/>
          <w:szCs w:val="22"/>
          <w:lang w:val="fr-FR"/>
        </w:rPr>
        <w:t>nécessitant</w:t>
      </w:r>
      <w:r w:rsidRPr="005D26B9">
        <w:rPr>
          <w:rFonts w:cs="Times New Roman"/>
          <w:color w:val="000000" w:themeColor="text1"/>
          <w:sz w:val="22"/>
          <w:szCs w:val="22"/>
          <w:lang w:val="fr-FR"/>
        </w:rPr>
        <w:t xml:space="preserve"> un minimum de 10 heures par semaine </w:t>
      </w:r>
    </w:p>
    <w:p w14:paraId="2B7CBFA0" w14:textId="79661C59" w:rsidR="000D1650" w:rsidRPr="005D26B9" w:rsidRDefault="00136486" w:rsidP="003B42DD">
      <w:pPr>
        <w:pStyle w:val="ListParagraph"/>
        <w:numPr>
          <w:ilvl w:val="0"/>
          <w:numId w:val="15"/>
        </w:numPr>
        <w:tabs>
          <w:tab w:val="left" w:pos="329"/>
          <w:tab w:val="left" w:pos="545"/>
          <w:tab w:val="left" w:pos="761"/>
          <w:tab w:val="left" w:pos="977"/>
          <w:tab w:val="left" w:pos="1193"/>
          <w:tab w:val="left" w:pos="1409"/>
          <w:tab w:val="left" w:pos="1625"/>
          <w:tab w:val="left" w:pos="1841"/>
          <w:tab w:val="left" w:pos="2057"/>
          <w:tab w:val="left" w:pos="2273"/>
          <w:tab w:val="left" w:pos="2489"/>
          <w:tab w:val="left" w:pos="2705"/>
          <w:tab w:val="left" w:pos="2921"/>
          <w:tab w:val="left" w:pos="3137"/>
          <w:tab w:val="left" w:pos="3353"/>
          <w:tab w:val="left" w:pos="3569"/>
          <w:tab w:val="left" w:pos="3785"/>
          <w:tab w:val="left" w:pos="4001"/>
          <w:tab w:val="left" w:pos="4217"/>
          <w:tab w:val="left" w:pos="4433"/>
          <w:tab w:val="left" w:pos="4649"/>
          <w:tab w:val="left" w:pos="4865"/>
          <w:tab w:val="left" w:pos="5081"/>
          <w:tab w:val="left" w:pos="5297"/>
          <w:tab w:val="left" w:pos="5513"/>
          <w:tab w:val="left" w:pos="5729"/>
          <w:tab w:val="left" w:pos="5945"/>
          <w:tab w:val="left" w:pos="6161"/>
          <w:tab w:val="left" w:pos="6377"/>
          <w:tab w:val="left" w:pos="6593"/>
          <w:tab w:val="left" w:pos="6809"/>
          <w:tab w:val="left" w:pos="7025"/>
          <w:tab w:val="left" w:pos="7241"/>
          <w:tab w:val="left" w:pos="7457"/>
          <w:tab w:val="left" w:pos="7673"/>
          <w:tab w:val="left" w:pos="7889"/>
          <w:tab w:val="left" w:pos="8105"/>
          <w:tab w:val="left" w:pos="8321"/>
          <w:tab w:val="left" w:pos="8537"/>
          <w:tab w:val="left" w:pos="8753"/>
          <w:tab w:val="left" w:pos="8969"/>
          <w:tab w:val="left" w:pos="9185"/>
          <w:tab w:val="left" w:pos="9401"/>
          <w:tab w:val="left" w:pos="9617"/>
          <w:tab w:val="left" w:pos="9833"/>
          <w:tab w:val="left" w:pos="10049"/>
          <w:tab w:val="left" w:pos="10265"/>
          <w:tab w:val="left" w:pos="10481"/>
          <w:tab w:val="left" w:pos="10697"/>
          <w:tab w:val="left" w:pos="10913"/>
          <w:tab w:val="left" w:pos="11129"/>
          <w:tab w:val="left" w:pos="11345"/>
          <w:tab w:val="left" w:pos="11561"/>
          <w:tab w:val="left" w:pos="11777"/>
          <w:tab w:val="left" w:pos="11993"/>
          <w:tab w:val="left" w:pos="12209"/>
          <w:tab w:val="left" w:pos="12425"/>
          <w:tab w:val="left" w:pos="12641"/>
          <w:tab w:val="left" w:pos="12857"/>
          <w:tab w:val="left" w:pos="13073"/>
          <w:tab w:val="left" w:pos="13289"/>
          <w:tab w:val="left" w:pos="13505"/>
        </w:tabs>
        <w:jc w:val="both"/>
        <w:rPr>
          <w:rFonts w:cs="Times New Roman"/>
          <w:color w:val="000000" w:themeColor="text1"/>
          <w:sz w:val="22"/>
          <w:szCs w:val="22"/>
          <w:lang w:val="fr-FR"/>
        </w:rPr>
      </w:pPr>
      <w:r w:rsidRPr="005D26B9">
        <w:rPr>
          <w:rFonts w:cs="Times New Roman"/>
          <w:color w:val="000000" w:themeColor="text1"/>
          <w:sz w:val="22"/>
          <w:szCs w:val="22"/>
          <w:lang w:val="fr-FR"/>
        </w:rPr>
        <w:t xml:space="preserve">Deux unités intensives en présentiel tenues en France (7 jours) et au Sénégal (8 jours) </w:t>
      </w:r>
    </w:p>
    <w:p w14:paraId="172D6BFB" w14:textId="77777777" w:rsidR="00EF32B3" w:rsidRPr="005D26B9" w:rsidRDefault="00EF32B3" w:rsidP="003B42DD">
      <w:pPr>
        <w:jc w:val="both"/>
        <w:rPr>
          <w:rFonts w:eastAsia="Times New Roman" w:cs="Times New Roman"/>
          <w:b/>
          <w:lang w:val="fr-FR"/>
        </w:rPr>
      </w:pPr>
    </w:p>
    <w:p w14:paraId="04CE701E" w14:textId="00019A0D" w:rsidR="00EF32B3" w:rsidRPr="005D26B9" w:rsidRDefault="00136486" w:rsidP="003B42DD">
      <w:pPr>
        <w:jc w:val="both"/>
        <w:rPr>
          <w:rFonts w:eastAsia="Times New Roman" w:cs="Times New Roman"/>
          <w:b/>
          <w:lang w:val="fr-FR"/>
        </w:rPr>
      </w:pPr>
      <w:r w:rsidRPr="005D26B9">
        <w:rPr>
          <w:rFonts w:eastAsia="Times New Roman" w:cs="Times New Roman"/>
          <w:b/>
          <w:lang w:val="fr-FR"/>
        </w:rPr>
        <w:t xml:space="preserve">Parrainage ou autofinancé </w:t>
      </w:r>
    </w:p>
    <w:p w14:paraId="7EAFDEC6" w14:textId="47D1E688" w:rsidR="00EF32B3" w:rsidRPr="005D26B9" w:rsidRDefault="00136486" w:rsidP="003B42DD">
      <w:pPr>
        <w:jc w:val="both"/>
        <w:rPr>
          <w:rFonts w:eastAsia="Times New Roman" w:cs="Times New Roman"/>
          <w:sz w:val="22"/>
          <w:szCs w:val="22"/>
          <w:lang w:val="fr-FR"/>
        </w:rPr>
      </w:pPr>
      <w:r w:rsidRPr="005D26B9">
        <w:rPr>
          <w:rFonts w:eastAsia="Times New Roman" w:cs="Times New Roman"/>
          <w:sz w:val="22"/>
          <w:szCs w:val="22"/>
          <w:lang w:val="fr-FR"/>
        </w:rPr>
        <w:t xml:space="preserve">Veuillez préciser si vous serez </w:t>
      </w:r>
      <w:r w:rsidRPr="005D26B9">
        <w:rPr>
          <w:rFonts w:eastAsia="Times New Roman" w:cs="Times New Roman"/>
          <w:b/>
          <w:sz w:val="22"/>
          <w:szCs w:val="22"/>
          <w:lang w:val="fr-FR"/>
        </w:rPr>
        <w:t>parrainé(e)</w:t>
      </w:r>
      <w:r w:rsidRPr="005D26B9">
        <w:rPr>
          <w:rFonts w:eastAsia="Times New Roman" w:cs="Times New Roman"/>
          <w:sz w:val="22"/>
          <w:szCs w:val="22"/>
          <w:lang w:val="fr-FR"/>
        </w:rPr>
        <w:t xml:space="preserve"> ou si vous vous </w:t>
      </w:r>
      <w:r w:rsidRPr="005D26B9">
        <w:rPr>
          <w:rFonts w:eastAsia="Times New Roman" w:cs="Times New Roman"/>
          <w:b/>
          <w:sz w:val="22"/>
          <w:szCs w:val="22"/>
          <w:lang w:val="fr-FR"/>
        </w:rPr>
        <w:t>autofinancez</w:t>
      </w:r>
      <w:r w:rsidRPr="005D26B9">
        <w:rPr>
          <w:rFonts w:eastAsia="Times New Roman" w:cs="Times New Roman"/>
          <w:sz w:val="22"/>
          <w:szCs w:val="22"/>
          <w:lang w:val="fr-FR"/>
        </w:rPr>
        <w:t xml:space="preserve">. </w:t>
      </w:r>
    </w:p>
    <w:p w14:paraId="3C0254C1" w14:textId="77777777" w:rsidR="00EF32B3" w:rsidRPr="005D26B9" w:rsidRDefault="00EF32B3" w:rsidP="003B42DD">
      <w:pPr>
        <w:jc w:val="both"/>
        <w:rPr>
          <w:rFonts w:eastAsia="Times New Roman" w:cs="Times New Roman"/>
          <w:sz w:val="22"/>
          <w:szCs w:val="22"/>
          <w:lang w:val="fr-FR"/>
        </w:rPr>
      </w:pPr>
    </w:p>
    <w:p w14:paraId="407A4FA6" w14:textId="4747C7C9" w:rsidR="00EF32B3" w:rsidRPr="005D26B9" w:rsidRDefault="00136486" w:rsidP="003B42DD">
      <w:pPr>
        <w:jc w:val="both"/>
        <w:rPr>
          <w:rFonts w:eastAsia="Times New Roman" w:cs="Times New Roman"/>
          <w:sz w:val="22"/>
          <w:szCs w:val="22"/>
          <w:lang w:val="fr-FR"/>
        </w:rPr>
      </w:pPr>
      <w:r w:rsidRPr="005D26B9">
        <w:rPr>
          <w:rFonts w:eastAsia="Times New Roman" w:cs="Times New Roman"/>
          <w:sz w:val="22"/>
          <w:szCs w:val="22"/>
          <w:lang w:val="fr-FR"/>
        </w:rPr>
        <w:t>Pour les étudiants parrainés, votre parrain sera respons</w:t>
      </w:r>
      <w:r w:rsidR="00A2369A" w:rsidRPr="005D26B9">
        <w:rPr>
          <w:rFonts w:eastAsia="Times New Roman" w:cs="Times New Roman"/>
          <w:sz w:val="22"/>
          <w:szCs w:val="22"/>
          <w:lang w:val="fr-FR"/>
        </w:rPr>
        <w:t>a</w:t>
      </w:r>
      <w:r w:rsidRPr="005D26B9">
        <w:rPr>
          <w:rFonts w:eastAsia="Times New Roman" w:cs="Times New Roman"/>
          <w:sz w:val="22"/>
          <w:szCs w:val="22"/>
          <w:lang w:val="fr-FR"/>
        </w:rPr>
        <w:t xml:space="preserve">ble pour l’ensemble des frais de scolarité pour la durée entière du cours. </w:t>
      </w:r>
    </w:p>
    <w:p w14:paraId="2F4E5D7C" w14:textId="77777777" w:rsidR="00EF32B3" w:rsidRPr="005D26B9" w:rsidRDefault="00EF32B3" w:rsidP="003B42DD">
      <w:pPr>
        <w:jc w:val="both"/>
        <w:rPr>
          <w:rFonts w:eastAsia="Times New Roman" w:cs="Times New Roman"/>
          <w:sz w:val="22"/>
          <w:szCs w:val="22"/>
          <w:lang w:val="fr-FR"/>
        </w:rPr>
      </w:pPr>
    </w:p>
    <w:p w14:paraId="6B374AAB" w14:textId="1B972531" w:rsidR="00F5421D" w:rsidRPr="005D26B9" w:rsidRDefault="00A2369A" w:rsidP="003B42DD">
      <w:pPr>
        <w:jc w:val="both"/>
        <w:rPr>
          <w:rFonts w:eastAsia="Times New Roman" w:cs="Times New Roman"/>
          <w:sz w:val="22"/>
          <w:szCs w:val="22"/>
          <w:lang w:val="fr-FR"/>
        </w:rPr>
      </w:pPr>
      <w:r w:rsidRPr="005D26B9">
        <w:rPr>
          <w:rFonts w:eastAsia="Times New Roman" w:cs="Times New Roman"/>
          <w:sz w:val="22"/>
          <w:szCs w:val="22"/>
          <w:lang w:val="fr-FR"/>
        </w:rPr>
        <w:t xml:space="preserve">Les étudiants autofinancés s’engagent à payer tous les frais de scolarité. Les étudiants recevront une facture de </w:t>
      </w:r>
      <w:r w:rsidRPr="005D26B9">
        <w:rPr>
          <w:rFonts w:eastAsia="Times New Roman" w:cs="Times New Roman"/>
          <w:sz w:val="22"/>
          <w:szCs w:val="22"/>
          <w:highlight w:val="yellow"/>
          <w:lang w:val="fr-FR"/>
        </w:rPr>
        <w:t>?</w:t>
      </w:r>
      <w:r w:rsidRPr="005D26B9">
        <w:rPr>
          <w:rFonts w:eastAsia="Times New Roman" w:cs="Times New Roman"/>
          <w:sz w:val="22"/>
          <w:szCs w:val="22"/>
          <w:lang w:val="fr-FR"/>
        </w:rPr>
        <w:t xml:space="preserve"> et s</w:t>
      </w:r>
      <w:r w:rsidR="005D26B9">
        <w:rPr>
          <w:rFonts w:eastAsia="Times New Roman" w:cs="Times New Roman"/>
          <w:sz w:val="22"/>
          <w:szCs w:val="22"/>
          <w:lang w:val="fr-FR"/>
        </w:rPr>
        <w:t>er</w:t>
      </w:r>
      <w:r w:rsidRPr="005D26B9">
        <w:rPr>
          <w:rFonts w:eastAsia="Times New Roman" w:cs="Times New Roman"/>
          <w:sz w:val="22"/>
          <w:szCs w:val="22"/>
          <w:lang w:val="fr-FR"/>
        </w:rPr>
        <w:t xml:space="preserve">ont responsables pour le versement du paiement total pour les </w:t>
      </w:r>
      <w:r w:rsidR="005D26B9" w:rsidRPr="005D26B9">
        <w:rPr>
          <w:rFonts w:eastAsia="Times New Roman" w:cs="Times New Roman"/>
          <w:sz w:val="22"/>
          <w:szCs w:val="22"/>
          <w:lang w:val="fr-FR"/>
        </w:rPr>
        <w:t>quatre</w:t>
      </w:r>
      <w:r w:rsidRPr="005D26B9">
        <w:rPr>
          <w:rFonts w:eastAsia="Times New Roman" w:cs="Times New Roman"/>
          <w:sz w:val="22"/>
          <w:szCs w:val="22"/>
          <w:lang w:val="fr-FR"/>
        </w:rPr>
        <w:t xml:space="preserve"> unités du cours. </w:t>
      </w:r>
    </w:p>
    <w:p w14:paraId="011B1CC8" w14:textId="77777777" w:rsidR="00EF32B3" w:rsidRPr="005D26B9" w:rsidRDefault="00EF32B3" w:rsidP="003B42DD">
      <w:pPr>
        <w:jc w:val="both"/>
        <w:rPr>
          <w:rFonts w:eastAsia="Times New Roman" w:cs="Times New Roman"/>
          <w:sz w:val="22"/>
          <w:szCs w:val="22"/>
          <w:lang w:val="fr-FR"/>
        </w:rPr>
      </w:pPr>
    </w:p>
    <w:p w14:paraId="082BCAF3" w14:textId="3030E79D" w:rsidR="00EF32B3" w:rsidRPr="005D26B9" w:rsidRDefault="00A2369A" w:rsidP="003B42DD">
      <w:pPr>
        <w:jc w:val="both"/>
        <w:rPr>
          <w:rFonts w:eastAsia="Times New Roman" w:cs="Times New Roman"/>
          <w:b/>
          <w:lang w:val="fr-FR"/>
        </w:rPr>
      </w:pPr>
      <w:r w:rsidRPr="005D26B9">
        <w:rPr>
          <w:rFonts w:eastAsia="Times New Roman" w:cs="Times New Roman"/>
          <w:b/>
          <w:lang w:val="fr-FR"/>
        </w:rPr>
        <w:t>Remboursements</w:t>
      </w:r>
    </w:p>
    <w:p w14:paraId="39C79851" w14:textId="69DB8976" w:rsidR="00EF32B3" w:rsidRPr="005D26B9" w:rsidRDefault="00A2369A" w:rsidP="003B42DD">
      <w:pPr>
        <w:jc w:val="both"/>
        <w:rPr>
          <w:rFonts w:eastAsia="Times New Roman" w:cs="Times New Roman"/>
          <w:sz w:val="22"/>
          <w:szCs w:val="22"/>
          <w:lang w:val="fr-FR"/>
        </w:rPr>
      </w:pPr>
      <w:r w:rsidRPr="005D26B9">
        <w:rPr>
          <w:rFonts w:eastAsia="Times New Roman" w:cs="Times New Roman"/>
          <w:sz w:val="22"/>
          <w:szCs w:val="22"/>
          <w:lang w:val="fr-FR"/>
        </w:rPr>
        <w:t>Les sommes versées seront remboursées au parrain, à moins que l’étudiant informe l</w:t>
      </w:r>
      <w:r w:rsidR="005D26B9">
        <w:rPr>
          <w:rFonts w:eastAsia="Times New Roman" w:cs="Times New Roman"/>
          <w:sz w:val="22"/>
          <w:szCs w:val="22"/>
          <w:lang w:val="fr-FR"/>
        </w:rPr>
        <w:t>a</w:t>
      </w:r>
      <w:r w:rsidRPr="005D26B9">
        <w:rPr>
          <w:rFonts w:eastAsia="Times New Roman" w:cs="Times New Roman"/>
          <w:sz w:val="22"/>
          <w:szCs w:val="22"/>
          <w:lang w:val="fr-FR"/>
        </w:rPr>
        <w:t xml:space="preserve"> Directrice du cours par écrit qu’il/elle souhaite se retirer ou interrompre l’unité en cours avant ou au plus tard à la date limite pour l’interruption des études (</w:t>
      </w:r>
      <w:r w:rsidR="005D26B9">
        <w:rPr>
          <w:rFonts w:eastAsia="Times New Roman" w:cs="Times New Roman"/>
          <w:sz w:val="22"/>
          <w:szCs w:val="22"/>
          <w:lang w:val="fr-FR"/>
        </w:rPr>
        <w:t>« </w:t>
      </w:r>
      <w:r w:rsidRPr="005D26B9">
        <w:rPr>
          <w:rFonts w:eastAsia="Times New Roman" w:cs="Times New Roman"/>
          <w:sz w:val="22"/>
          <w:szCs w:val="22"/>
          <w:lang w:val="fr-FR"/>
        </w:rPr>
        <w:t>census date</w:t>
      </w:r>
      <w:r w:rsidR="005D26B9">
        <w:rPr>
          <w:rFonts w:eastAsia="Times New Roman" w:cs="Times New Roman"/>
          <w:sz w:val="22"/>
          <w:szCs w:val="22"/>
          <w:lang w:val="fr-FR"/>
        </w:rPr>
        <w:t> »</w:t>
      </w:r>
      <w:r w:rsidRPr="005D26B9">
        <w:rPr>
          <w:rFonts w:eastAsia="Times New Roman" w:cs="Times New Roman"/>
          <w:sz w:val="22"/>
          <w:szCs w:val="22"/>
          <w:lang w:val="fr-FR"/>
        </w:rPr>
        <w:t xml:space="preserve">). </w:t>
      </w:r>
      <w:r w:rsidR="003B42DD" w:rsidRPr="005D26B9">
        <w:rPr>
          <w:rFonts w:eastAsia="Times New Roman" w:cs="Times New Roman"/>
          <w:sz w:val="22"/>
          <w:szCs w:val="22"/>
          <w:lang w:val="fr-FR"/>
        </w:rPr>
        <w:t xml:space="preserve">La date limite est disponible sur le </w:t>
      </w:r>
      <w:hyperlink r:id="rId8" w:history="1">
        <w:r w:rsidR="003B42DD" w:rsidRPr="005D26B9">
          <w:rPr>
            <w:rStyle w:val="Hyperlink"/>
            <w:rFonts w:eastAsia="Times New Roman" w:cs="Times New Roman"/>
            <w:sz w:val="22"/>
            <w:szCs w:val="22"/>
            <w:lang w:val="fr-FR"/>
          </w:rPr>
          <w:t>site web Deakin</w:t>
        </w:r>
      </w:hyperlink>
      <w:r w:rsidR="003B42DD" w:rsidRPr="005D26B9">
        <w:rPr>
          <w:rFonts w:eastAsia="Times New Roman" w:cs="Times New Roman"/>
          <w:sz w:val="22"/>
          <w:szCs w:val="22"/>
          <w:lang w:val="fr-FR"/>
        </w:rPr>
        <w:t xml:space="preserve">. </w:t>
      </w:r>
    </w:p>
    <w:p w14:paraId="06ACCD30" w14:textId="77777777" w:rsidR="00F5421D" w:rsidRPr="005D26B9" w:rsidRDefault="00F5421D" w:rsidP="003B42DD">
      <w:pPr>
        <w:jc w:val="both"/>
        <w:rPr>
          <w:rFonts w:eastAsia="Times New Roman" w:cs="Times New Roman"/>
          <w:sz w:val="22"/>
          <w:szCs w:val="22"/>
          <w:lang w:val="fr-FR"/>
        </w:rPr>
      </w:pPr>
    </w:p>
    <w:p w14:paraId="392B1CBA" w14:textId="61975E44" w:rsidR="00EF32B3" w:rsidRPr="005D26B9" w:rsidRDefault="005D26B9" w:rsidP="003B42DD">
      <w:pPr>
        <w:jc w:val="both"/>
        <w:rPr>
          <w:rFonts w:eastAsia="Times New Roman" w:cs="Times New Roman"/>
          <w:b/>
          <w:lang w:val="fr-FR"/>
        </w:rPr>
      </w:pPr>
      <w:r w:rsidRPr="005D26B9">
        <w:rPr>
          <w:rFonts w:eastAsia="Times New Roman" w:cs="Times New Roman"/>
          <w:b/>
          <w:lang w:val="fr-FR"/>
        </w:rPr>
        <w:t>Résiliation</w:t>
      </w:r>
      <w:r w:rsidR="003B42DD" w:rsidRPr="005D26B9">
        <w:rPr>
          <w:rFonts w:eastAsia="Times New Roman" w:cs="Times New Roman"/>
          <w:b/>
          <w:lang w:val="fr-FR"/>
        </w:rPr>
        <w:t xml:space="preserve"> de la convention de parrainage </w:t>
      </w:r>
    </w:p>
    <w:p w14:paraId="45F9DDB1" w14:textId="07084B12" w:rsidR="00EF32B3" w:rsidRPr="005D26B9" w:rsidRDefault="003B42DD" w:rsidP="003B42DD">
      <w:pPr>
        <w:jc w:val="both"/>
        <w:rPr>
          <w:rFonts w:eastAsia="Times New Roman" w:cs="Times New Roman"/>
          <w:sz w:val="22"/>
          <w:szCs w:val="22"/>
          <w:lang w:val="fr-FR"/>
        </w:rPr>
      </w:pPr>
      <w:r w:rsidRPr="005D26B9">
        <w:rPr>
          <w:rFonts w:eastAsia="Times New Roman" w:cs="Times New Roman"/>
          <w:sz w:val="22"/>
          <w:szCs w:val="22"/>
          <w:lang w:val="fr-FR"/>
        </w:rPr>
        <w:t xml:space="preserve">Le parrain doit avertir par écrit le Centre de Leadership Humanitaire au cas où il/elle déciderait de mettre fin au parrainage d’un/une étudiant(e) parrainé(e) avant la fin de la période couverte par la convention. </w:t>
      </w:r>
      <w:r w:rsidR="00EF32B3" w:rsidRPr="005D26B9">
        <w:rPr>
          <w:rFonts w:eastAsia="Times New Roman" w:cs="Times New Roman"/>
          <w:sz w:val="22"/>
          <w:szCs w:val="22"/>
          <w:lang w:val="fr-FR"/>
        </w:rPr>
        <w:t xml:space="preserve"> </w:t>
      </w:r>
    </w:p>
    <w:p w14:paraId="1DBAAC24" w14:textId="77777777" w:rsidR="00EF32B3" w:rsidRPr="005D26B9" w:rsidRDefault="00EF32B3" w:rsidP="003B42DD">
      <w:pPr>
        <w:jc w:val="both"/>
        <w:rPr>
          <w:rFonts w:eastAsia="Times New Roman" w:cs="Times New Roman"/>
          <w:sz w:val="22"/>
          <w:szCs w:val="22"/>
          <w:lang w:val="fr-FR"/>
        </w:rPr>
      </w:pPr>
    </w:p>
    <w:p w14:paraId="397CACAF" w14:textId="532CB64E" w:rsidR="003B42DD" w:rsidRPr="005D26B9" w:rsidRDefault="003B42DD" w:rsidP="003B42DD">
      <w:pPr>
        <w:jc w:val="both"/>
        <w:rPr>
          <w:rFonts w:eastAsia="Times New Roman" w:cs="Times New Roman"/>
          <w:sz w:val="22"/>
          <w:szCs w:val="22"/>
          <w:lang w:val="fr-FR"/>
        </w:rPr>
      </w:pPr>
      <w:r w:rsidRPr="005D26B9">
        <w:rPr>
          <w:rFonts w:eastAsia="Times New Roman" w:cs="Times New Roman"/>
          <w:sz w:val="22"/>
          <w:szCs w:val="22"/>
          <w:lang w:val="fr-FR"/>
        </w:rPr>
        <w:t xml:space="preserve">Une notification de résiliation de la convention de parrainage devra être envoyée avant ou au plus tard à la date limite pour l’interruption des études afin que la résiliation prenne effet au cours de cette période. La date limite est disponible sur le </w:t>
      </w:r>
      <w:hyperlink r:id="rId9" w:history="1">
        <w:r w:rsidRPr="005D26B9">
          <w:rPr>
            <w:rStyle w:val="Hyperlink"/>
            <w:rFonts w:eastAsia="Times New Roman" w:cs="Times New Roman"/>
            <w:sz w:val="22"/>
            <w:szCs w:val="22"/>
            <w:lang w:val="fr-FR"/>
          </w:rPr>
          <w:t>site web Deakin</w:t>
        </w:r>
      </w:hyperlink>
      <w:r w:rsidRPr="005D26B9">
        <w:rPr>
          <w:rFonts w:eastAsia="Times New Roman" w:cs="Times New Roman"/>
          <w:sz w:val="22"/>
          <w:szCs w:val="22"/>
          <w:lang w:val="fr-FR"/>
        </w:rPr>
        <w:t xml:space="preserve">. </w:t>
      </w:r>
    </w:p>
    <w:p w14:paraId="1D6A9694" w14:textId="65C45EFB" w:rsidR="00EF32B3" w:rsidRPr="005D26B9" w:rsidRDefault="00EF32B3" w:rsidP="00EF32B3">
      <w:pPr>
        <w:rPr>
          <w:rFonts w:eastAsia="Times New Roman" w:cs="Times New Roman"/>
          <w:sz w:val="22"/>
          <w:szCs w:val="22"/>
          <w:lang w:val="fr-FR"/>
        </w:rPr>
      </w:pPr>
    </w:p>
    <w:p w14:paraId="1D1F79C5" w14:textId="77777777" w:rsidR="00EF32B3" w:rsidRPr="005D26B9" w:rsidRDefault="00EF32B3" w:rsidP="00EF32B3">
      <w:pPr>
        <w:rPr>
          <w:rFonts w:eastAsia="Times New Roman" w:cs="Times New Roman"/>
          <w:sz w:val="22"/>
          <w:szCs w:val="22"/>
          <w:lang w:val="fr-FR"/>
        </w:rPr>
      </w:pPr>
    </w:p>
    <w:p w14:paraId="51577A30" w14:textId="77777777" w:rsidR="001460FA" w:rsidRPr="005D26B9" w:rsidRDefault="001460FA">
      <w:pPr>
        <w:rPr>
          <w:rFonts w:eastAsia="Times New Roman" w:cs="Times New Roman"/>
          <w:b/>
          <w:sz w:val="22"/>
          <w:szCs w:val="22"/>
          <w:lang w:val="fr-FR"/>
        </w:rPr>
      </w:pPr>
      <w:r w:rsidRPr="005D26B9">
        <w:rPr>
          <w:rFonts w:eastAsia="Times New Roman" w:cs="Times New Roman"/>
          <w:b/>
          <w:sz w:val="22"/>
          <w:szCs w:val="22"/>
          <w:lang w:val="fr-FR"/>
        </w:rPr>
        <w:br w:type="page"/>
      </w:r>
    </w:p>
    <w:p w14:paraId="6455F799" w14:textId="77777777" w:rsidR="00EF32B3" w:rsidRPr="005D26B9" w:rsidRDefault="00EF32B3" w:rsidP="00EF32B3">
      <w:pPr>
        <w:rPr>
          <w:rFonts w:cs="Times New Roman"/>
          <w:color w:val="000000" w:themeColor="text1"/>
          <w:sz w:val="20"/>
          <w:szCs w:val="17"/>
          <w:lang w:val="fr-FR"/>
        </w:rPr>
      </w:pPr>
    </w:p>
    <w:p w14:paraId="4A347C33" w14:textId="77777777" w:rsidR="004A32E9" w:rsidRPr="005D26B9" w:rsidRDefault="004A32E9" w:rsidP="00EF32B3">
      <w:pPr>
        <w:tabs>
          <w:tab w:val="left" w:pos="329"/>
          <w:tab w:val="left" w:pos="545"/>
          <w:tab w:val="left" w:pos="761"/>
          <w:tab w:val="left" w:pos="977"/>
          <w:tab w:val="left" w:pos="1193"/>
          <w:tab w:val="left" w:pos="1409"/>
          <w:tab w:val="left" w:pos="1625"/>
          <w:tab w:val="left" w:pos="1841"/>
          <w:tab w:val="left" w:pos="2057"/>
          <w:tab w:val="left" w:pos="2273"/>
          <w:tab w:val="left" w:pos="2489"/>
          <w:tab w:val="left" w:pos="2705"/>
          <w:tab w:val="left" w:pos="2921"/>
          <w:tab w:val="left" w:pos="3137"/>
          <w:tab w:val="left" w:pos="3353"/>
          <w:tab w:val="left" w:pos="3569"/>
          <w:tab w:val="left" w:pos="3785"/>
          <w:tab w:val="left" w:pos="4001"/>
          <w:tab w:val="left" w:pos="4217"/>
          <w:tab w:val="left" w:pos="4433"/>
          <w:tab w:val="left" w:pos="4649"/>
          <w:tab w:val="left" w:pos="4865"/>
          <w:tab w:val="left" w:pos="5081"/>
          <w:tab w:val="left" w:pos="5297"/>
          <w:tab w:val="left" w:pos="5513"/>
          <w:tab w:val="left" w:pos="5729"/>
          <w:tab w:val="left" w:pos="5945"/>
          <w:tab w:val="left" w:pos="6161"/>
          <w:tab w:val="left" w:pos="6377"/>
          <w:tab w:val="left" w:pos="6593"/>
          <w:tab w:val="left" w:pos="6809"/>
          <w:tab w:val="left" w:pos="7025"/>
          <w:tab w:val="left" w:pos="7241"/>
          <w:tab w:val="left" w:pos="7457"/>
          <w:tab w:val="left" w:pos="7673"/>
          <w:tab w:val="left" w:pos="7889"/>
          <w:tab w:val="left" w:pos="8105"/>
          <w:tab w:val="left" w:pos="8321"/>
          <w:tab w:val="left" w:pos="8537"/>
          <w:tab w:val="left" w:pos="8753"/>
          <w:tab w:val="left" w:pos="8969"/>
          <w:tab w:val="left" w:pos="9185"/>
          <w:tab w:val="left" w:pos="9401"/>
          <w:tab w:val="left" w:pos="9617"/>
          <w:tab w:val="left" w:pos="9833"/>
          <w:tab w:val="left" w:pos="10049"/>
          <w:tab w:val="left" w:pos="10265"/>
          <w:tab w:val="left" w:pos="10481"/>
          <w:tab w:val="left" w:pos="10697"/>
          <w:tab w:val="left" w:pos="10913"/>
          <w:tab w:val="left" w:pos="11129"/>
          <w:tab w:val="left" w:pos="11345"/>
          <w:tab w:val="left" w:pos="11561"/>
          <w:tab w:val="left" w:pos="11777"/>
          <w:tab w:val="left" w:pos="11993"/>
          <w:tab w:val="left" w:pos="12209"/>
          <w:tab w:val="left" w:pos="12425"/>
          <w:tab w:val="left" w:pos="12641"/>
          <w:tab w:val="left" w:pos="12857"/>
          <w:tab w:val="left" w:pos="13073"/>
          <w:tab w:val="left" w:pos="13289"/>
          <w:tab w:val="left" w:pos="13505"/>
        </w:tabs>
        <w:rPr>
          <w:rFonts w:cs="Times New Roman"/>
          <w:color w:val="000000" w:themeColor="text1"/>
          <w:sz w:val="20"/>
          <w:szCs w:val="17"/>
          <w:lang w:val="fr-FR"/>
        </w:rPr>
      </w:pPr>
    </w:p>
    <w:p w14:paraId="72B12004" w14:textId="77777777" w:rsidR="004A32E9" w:rsidRPr="005D26B9" w:rsidRDefault="004A32E9" w:rsidP="00EF32B3">
      <w:pPr>
        <w:tabs>
          <w:tab w:val="left" w:pos="329"/>
          <w:tab w:val="left" w:pos="545"/>
          <w:tab w:val="left" w:pos="761"/>
          <w:tab w:val="left" w:pos="977"/>
          <w:tab w:val="left" w:pos="1193"/>
          <w:tab w:val="left" w:pos="1409"/>
          <w:tab w:val="left" w:pos="1625"/>
          <w:tab w:val="left" w:pos="1841"/>
          <w:tab w:val="left" w:pos="2057"/>
          <w:tab w:val="left" w:pos="2273"/>
          <w:tab w:val="left" w:pos="2489"/>
          <w:tab w:val="left" w:pos="2705"/>
          <w:tab w:val="left" w:pos="2921"/>
          <w:tab w:val="left" w:pos="3137"/>
          <w:tab w:val="left" w:pos="3353"/>
          <w:tab w:val="left" w:pos="3569"/>
          <w:tab w:val="left" w:pos="3785"/>
          <w:tab w:val="left" w:pos="4001"/>
          <w:tab w:val="left" w:pos="4217"/>
          <w:tab w:val="left" w:pos="4433"/>
          <w:tab w:val="left" w:pos="4649"/>
          <w:tab w:val="left" w:pos="4865"/>
          <w:tab w:val="left" w:pos="5081"/>
          <w:tab w:val="left" w:pos="5297"/>
          <w:tab w:val="left" w:pos="5513"/>
          <w:tab w:val="left" w:pos="5729"/>
          <w:tab w:val="left" w:pos="5945"/>
          <w:tab w:val="left" w:pos="6161"/>
          <w:tab w:val="left" w:pos="6377"/>
          <w:tab w:val="left" w:pos="6593"/>
          <w:tab w:val="left" w:pos="6809"/>
          <w:tab w:val="left" w:pos="7025"/>
          <w:tab w:val="left" w:pos="7241"/>
          <w:tab w:val="left" w:pos="7457"/>
          <w:tab w:val="left" w:pos="7673"/>
          <w:tab w:val="left" w:pos="7889"/>
          <w:tab w:val="left" w:pos="8105"/>
          <w:tab w:val="left" w:pos="8321"/>
          <w:tab w:val="left" w:pos="8537"/>
          <w:tab w:val="left" w:pos="8753"/>
          <w:tab w:val="left" w:pos="8969"/>
          <w:tab w:val="left" w:pos="9185"/>
          <w:tab w:val="left" w:pos="9401"/>
          <w:tab w:val="left" w:pos="9617"/>
          <w:tab w:val="left" w:pos="9833"/>
          <w:tab w:val="left" w:pos="10049"/>
          <w:tab w:val="left" w:pos="10265"/>
          <w:tab w:val="left" w:pos="10481"/>
          <w:tab w:val="left" w:pos="10697"/>
          <w:tab w:val="left" w:pos="10913"/>
          <w:tab w:val="left" w:pos="11129"/>
          <w:tab w:val="left" w:pos="11345"/>
          <w:tab w:val="left" w:pos="11561"/>
          <w:tab w:val="left" w:pos="11777"/>
          <w:tab w:val="left" w:pos="11993"/>
          <w:tab w:val="left" w:pos="12209"/>
          <w:tab w:val="left" w:pos="12425"/>
          <w:tab w:val="left" w:pos="12641"/>
          <w:tab w:val="left" w:pos="12857"/>
          <w:tab w:val="left" w:pos="13073"/>
          <w:tab w:val="left" w:pos="13289"/>
          <w:tab w:val="left" w:pos="13505"/>
        </w:tabs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tbl>
      <w:tblPr>
        <w:tblW w:w="9801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85"/>
        <w:gridCol w:w="1318"/>
        <w:gridCol w:w="1806"/>
        <w:gridCol w:w="4492"/>
      </w:tblGrid>
      <w:tr w:rsidR="004A32E9" w:rsidRPr="005D26B9" w14:paraId="7FA604FF" w14:textId="77777777" w:rsidTr="00B27DA5">
        <w:trPr>
          <w:trHeight w:val="312"/>
        </w:trPr>
        <w:tc>
          <w:tcPr>
            <w:tcW w:w="9801" w:type="dxa"/>
            <w:gridSpan w:val="4"/>
            <w:shd w:val="clear" w:color="auto" w:fill="E0E0E0"/>
            <w:vAlign w:val="center"/>
          </w:tcPr>
          <w:p w14:paraId="1F89AC5C" w14:textId="5C9B0D11" w:rsidR="004A32E9" w:rsidRPr="005D26B9" w:rsidRDefault="000204BA" w:rsidP="00EF32B3">
            <w:pPr>
              <w:rPr>
                <w:b/>
                <w:sz w:val="22"/>
                <w:szCs w:val="22"/>
                <w:lang w:val="fr-FR"/>
              </w:rPr>
            </w:pPr>
            <w:r w:rsidRPr="005D26B9">
              <w:rPr>
                <w:rFonts w:cs="Arial"/>
                <w:b/>
                <w:sz w:val="22"/>
                <w:szCs w:val="22"/>
                <w:lang w:val="fr-FR"/>
              </w:rPr>
              <w:t>A COMPLETER PAR LE</w:t>
            </w:r>
            <w:r w:rsidR="009F7FB4" w:rsidRPr="005D26B9">
              <w:rPr>
                <w:rFonts w:cs="Arial"/>
                <w:b/>
                <w:sz w:val="22"/>
                <w:szCs w:val="22"/>
                <w:lang w:val="fr-FR"/>
              </w:rPr>
              <w:t>/LA</w:t>
            </w:r>
            <w:r w:rsidRPr="005D26B9">
              <w:rPr>
                <w:rFonts w:cs="Arial"/>
                <w:b/>
                <w:sz w:val="22"/>
                <w:szCs w:val="22"/>
                <w:lang w:val="fr-FR"/>
              </w:rPr>
              <w:t xml:space="preserve"> CANDIDAT</w:t>
            </w:r>
            <w:r w:rsidR="009F7FB4" w:rsidRPr="005D26B9">
              <w:rPr>
                <w:rFonts w:cs="Arial"/>
                <w:b/>
                <w:sz w:val="22"/>
                <w:szCs w:val="22"/>
                <w:lang w:val="fr-FR"/>
              </w:rPr>
              <w:t>(E)</w:t>
            </w:r>
            <w:r w:rsidRPr="005D26B9">
              <w:rPr>
                <w:rFonts w:cs="Arial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213501" w:rsidRPr="005D26B9" w14:paraId="004249A3" w14:textId="77777777" w:rsidTr="00B27DA5">
        <w:trPr>
          <w:trHeight w:val="340"/>
        </w:trPr>
        <w:tc>
          <w:tcPr>
            <w:tcW w:w="2185" w:type="dxa"/>
            <w:shd w:val="clear" w:color="auto" w:fill="FFFFFF"/>
            <w:vAlign w:val="center"/>
          </w:tcPr>
          <w:p w14:paraId="05DC9145" w14:textId="7EA38AA6" w:rsidR="00213501" w:rsidRPr="005D26B9" w:rsidRDefault="000204BA" w:rsidP="00EF32B3">
            <w:p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>Nom de l’étudiant</w:t>
            </w: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79BDC52D" w14:textId="77777777" w:rsidR="00213501" w:rsidRPr="005D26B9" w:rsidRDefault="00213501" w:rsidP="00EF32B3">
            <w:pPr>
              <w:rPr>
                <w:sz w:val="20"/>
                <w:szCs w:val="20"/>
                <w:lang w:val="fr-FR"/>
              </w:rPr>
            </w:pPr>
          </w:p>
        </w:tc>
      </w:tr>
      <w:tr w:rsidR="00213501" w:rsidRPr="005D26B9" w14:paraId="379A734C" w14:textId="77777777" w:rsidTr="00B27DA5">
        <w:trPr>
          <w:trHeight w:val="340"/>
        </w:trPr>
        <w:tc>
          <w:tcPr>
            <w:tcW w:w="2185" w:type="dxa"/>
            <w:shd w:val="clear" w:color="auto" w:fill="FFFFFF"/>
            <w:vAlign w:val="center"/>
          </w:tcPr>
          <w:p w14:paraId="25987A65" w14:textId="0071F0A3" w:rsidR="00213501" w:rsidRPr="005D26B9" w:rsidRDefault="000204BA" w:rsidP="00EF32B3">
            <w:p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>Nom du parrain/Organisation</w:t>
            </w: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659C489C" w14:textId="77777777" w:rsidR="00213501" w:rsidRPr="005D26B9" w:rsidRDefault="00213501" w:rsidP="00EF32B3">
            <w:pPr>
              <w:rPr>
                <w:sz w:val="20"/>
                <w:szCs w:val="20"/>
                <w:lang w:val="fr-FR"/>
              </w:rPr>
            </w:pPr>
          </w:p>
        </w:tc>
      </w:tr>
      <w:tr w:rsidR="00213501" w:rsidRPr="005D26B9" w14:paraId="7E65EB09" w14:textId="7F6DC135" w:rsidTr="00213501">
        <w:trPr>
          <w:trHeight w:val="340"/>
        </w:trPr>
        <w:tc>
          <w:tcPr>
            <w:tcW w:w="2185" w:type="dxa"/>
            <w:shd w:val="clear" w:color="auto" w:fill="FFFFFF"/>
            <w:vAlign w:val="center"/>
          </w:tcPr>
          <w:p w14:paraId="6B1E10DA" w14:textId="42FB5FEA" w:rsidR="00213501" w:rsidRPr="005D26B9" w:rsidRDefault="00213501" w:rsidP="00EF32B3">
            <w:p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>Code</w:t>
            </w:r>
            <w:r w:rsidR="000204BA" w:rsidRPr="005D26B9">
              <w:rPr>
                <w:sz w:val="20"/>
                <w:szCs w:val="20"/>
                <w:lang w:val="fr-FR"/>
              </w:rPr>
              <w:t xml:space="preserve"> du cours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7B797AB8" w14:textId="4EB74018" w:rsidR="00213501" w:rsidRPr="005D26B9" w:rsidRDefault="00213501" w:rsidP="00EF32B3">
            <w:pPr>
              <w:rPr>
                <w:b/>
                <w:sz w:val="20"/>
                <w:szCs w:val="20"/>
                <w:lang w:val="fr-FR"/>
              </w:rPr>
            </w:pPr>
            <w:r w:rsidRPr="005D26B9">
              <w:rPr>
                <w:b/>
                <w:sz w:val="22"/>
                <w:szCs w:val="22"/>
                <w:lang w:val="fr-FR"/>
              </w:rPr>
              <w:t>A540</w:t>
            </w:r>
            <w:r w:rsidR="000204BA" w:rsidRPr="005D26B9">
              <w:rPr>
                <w:b/>
                <w:sz w:val="22"/>
                <w:szCs w:val="22"/>
                <w:lang w:val="fr-FR"/>
              </w:rPr>
              <w:t>F</w:t>
            </w:r>
          </w:p>
        </w:tc>
        <w:tc>
          <w:tcPr>
            <w:tcW w:w="1806" w:type="dxa"/>
            <w:shd w:val="clear" w:color="auto" w:fill="FFFFFF"/>
            <w:vAlign w:val="center"/>
          </w:tcPr>
          <w:p w14:paraId="643FD0F6" w14:textId="69E9BB75" w:rsidR="00213501" w:rsidRPr="005D26B9" w:rsidRDefault="000204BA" w:rsidP="00EF32B3">
            <w:p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>Intitulé du cours</w:t>
            </w:r>
          </w:p>
        </w:tc>
        <w:tc>
          <w:tcPr>
            <w:tcW w:w="4492" w:type="dxa"/>
            <w:shd w:val="clear" w:color="auto" w:fill="FFFFFF"/>
            <w:vAlign w:val="center"/>
          </w:tcPr>
          <w:p w14:paraId="309A17D3" w14:textId="0707A408" w:rsidR="00213501" w:rsidRPr="005D26B9" w:rsidRDefault="000204BA" w:rsidP="00EF32B3">
            <w:pPr>
              <w:rPr>
                <w:b/>
                <w:sz w:val="20"/>
                <w:szCs w:val="20"/>
                <w:lang w:val="fr-FR"/>
              </w:rPr>
            </w:pPr>
            <w:r w:rsidRPr="005D26B9">
              <w:rPr>
                <w:b/>
                <w:sz w:val="20"/>
                <w:szCs w:val="20"/>
                <w:lang w:val="fr-FR"/>
              </w:rPr>
              <w:t>Diplôme d’</w:t>
            </w:r>
            <w:r w:rsidR="005D26B9">
              <w:rPr>
                <w:b/>
                <w:sz w:val="20"/>
                <w:szCs w:val="20"/>
                <w:lang w:val="fr-FR"/>
              </w:rPr>
              <w:t>E</w:t>
            </w:r>
            <w:r w:rsidRPr="005D26B9">
              <w:rPr>
                <w:b/>
                <w:sz w:val="20"/>
                <w:szCs w:val="20"/>
                <w:lang w:val="fr-FR"/>
              </w:rPr>
              <w:t xml:space="preserve">tudes </w:t>
            </w:r>
            <w:r w:rsidR="005D26B9">
              <w:rPr>
                <w:b/>
                <w:sz w:val="20"/>
                <w:szCs w:val="20"/>
                <w:lang w:val="fr-FR"/>
              </w:rPr>
              <w:t>S</w:t>
            </w:r>
            <w:r w:rsidRPr="005D26B9">
              <w:rPr>
                <w:b/>
                <w:sz w:val="20"/>
                <w:szCs w:val="20"/>
                <w:lang w:val="fr-FR"/>
              </w:rPr>
              <w:t xml:space="preserve">upérieures en </w:t>
            </w:r>
            <w:r w:rsidR="005D26B9">
              <w:rPr>
                <w:b/>
                <w:sz w:val="20"/>
                <w:szCs w:val="20"/>
                <w:lang w:val="fr-FR"/>
              </w:rPr>
              <w:t>L</w:t>
            </w:r>
            <w:r w:rsidRPr="005D26B9">
              <w:rPr>
                <w:b/>
                <w:sz w:val="20"/>
                <w:szCs w:val="20"/>
                <w:lang w:val="fr-FR"/>
              </w:rPr>
              <w:t xml:space="preserve">eadership </w:t>
            </w:r>
            <w:r w:rsidR="005D26B9">
              <w:rPr>
                <w:b/>
                <w:sz w:val="20"/>
                <w:szCs w:val="20"/>
                <w:lang w:val="fr-FR"/>
              </w:rPr>
              <w:t>H</w:t>
            </w:r>
            <w:r w:rsidRPr="005D26B9">
              <w:rPr>
                <w:b/>
                <w:sz w:val="20"/>
                <w:szCs w:val="20"/>
                <w:lang w:val="fr-FR"/>
              </w:rPr>
              <w:t>umanitaire</w:t>
            </w:r>
          </w:p>
        </w:tc>
      </w:tr>
      <w:tr w:rsidR="00213501" w:rsidRPr="005D26B9" w14:paraId="6809932D" w14:textId="77777777" w:rsidTr="00B27DA5">
        <w:trPr>
          <w:trHeight w:val="340"/>
        </w:trPr>
        <w:tc>
          <w:tcPr>
            <w:tcW w:w="2185" w:type="dxa"/>
            <w:shd w:val="clear" w:color="auto" w:fill="FFFFFF"/>
            <w:vAlign w:val="center"/>
          </w:tcPr>
          <w:p w14:paraId="7F30E763" w14:textId="064CCD19" w:rsidR="00213501" w:rsidRPr="005D26B9" w:rsidRDefault="005D26B9" w:rsidP="00EF32B3">
            <w:p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>Établissement</w:t>
            </w: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1229C8D0" w14:textId="7C7D9306" w:rsidR="00213501" w:rsidRPr="005D26B9" w:rsidRDefault="000204BA" w:rsidP="00EF32B3">
            <w:pPr>
              <w:rPr>
                <w:b/>
                <w:sz w:val="20"/>
                <w:szCs w:val="20"/>
                <w:lang w:val="fr-FR"/>
              </w:rPr>
            </w:pPr>
            <w:r w:rsidRPr="005D26B9">
              <w:rPr>
                <w:b/>
                <w:sz w:val="20"/>
                <w:szCs w:val="20"/>
                <w:lang w:val="fr-FR"/>
              </w:rPr>
              <w:t xml:space="preserve">Université </w:t>
            </w:r>
            <w:r w:rsidR="00213501" w:rsidRPr="005D26B9">
              <w:rPr>
                <w:b/>
                <w:sz w:val="20"/>
                <w:szCs w:val="20"/>
                <w:lang w:val="fr-FR"/>
              </w:rPr>
              <w:t xml:space="preserve">Deakin </w:t>
            </w:r>
          </w:p>
        </w:tc>
      </w:tr>
      <w:tr w:rsidR="00213501" w:rsidRPr="005D26B9" w14:paraId="724FC4C4" w14:textId="77777777" w:rsidTr="00B27DA5">
        <w:trPr>
          <w:trHeight w:val="340"/>
        </w:trPr>
        <w:tc>
          <w:tcPr>
            <w:tcW w:w="2185" w:type="dxa"/>
            <w:shd w:val="clear" w:color="auto" w:fill="FFFFFF"/>
            <w:vAlign w:val="center"/>
          </w:tcPr>
          <w:p w14:paraId="50DBA81B" w14:textId="7CA3CC98" w:rsidR="00213501" w:rsidRPr="005D26B9" w:rsidRDefault="009F7FB4" w:rsidP="00EF32B3">
            <w:p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>Début du trimestre</w:t>
            </w: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15CCF13F" w14:textId="77777777" w:rsidR="00213501" w:rsidRPr="005D26B9" w:rsidRDefault="00213501" w:rsidP="00EF32B3">
            <w:pPr>
              <w:rPr>
                <w:sz w:val="20"/>
                <w:szCs w:val="20"/>
                <w:lang w:val="fr-FR"/>
              </w:rPr>
            </w:pPr>
          </w:p>
        </w:tc>
      </w:tr>
      <w:tr w:rsidR="004A32E9" w:rsidRPr="005D26B9" w14:paraId="6D49A76C" w14:textId="77777777" w:rsidTr="00B27DA5">
        <w:trPr>
          <w:trHeight w:val="340"/>
        </w:trPr>
        <w:tc>
          <w:tcPr>
            <w:tcW w:w="2185" w:type="dxa"/>
            <w:shd w:val="clear" w:color="auto" w:fill="FFFFFF"/>
            <w:vAlign w:val="center"/>
          </w:tcPr>
          <w:p w14:paraId="4116D0C6" w14:textId="76C40AB3" w:rsidR="004A32E9" w:rsidRPr="005D26B9" w:rsidRDefault="009F7FB4" w:rsidP="00EF32B3">
            <w:p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 xml:space="preserve">Frais de scolarité </w:t>
            </w: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23541F83" w14:textId="77777777" w:rsidR="004A32E9" w:rsidRPr="005D26B9" w:rsidRDefault="004A32E9" w:rsidP="00EF32B3">
            <w:pPr>
              <w:rPr>
                <w:sz w:val="20"/>
                <w:szCs w:val="20"/>
                <w:lang w:val="fr-FR"/>
              </w:rPr>
            </w:pPr>
          </w:p>
        </w:tc>
      </w:tr>
      <w:tr w:rsidR="004A32E9" w:rsidRPr="005D26B9" w14:paraId="3D8C955F" w14:textId="77777777" w:rsidTr="00B27DA5">
        <w:trPr>
          <w:trHeight w:val="326"/>
        </w:trPr>
        <w:tc>
          <w:tcPr>
            <w:tcW w:w="2185" w:type="dxa"/>
            <w:shd w:val="clear" w:color="auto" w:fill="FFFFFF"/>
            <w:vAlign w:val="center"/>
          </w:tcPr>
          <w:p w14:paraId="3DA8DB56" w14:textId="26878CDA" w:rsidR="004A32E9" w:rsidRPr="005D26B9" w:rsidRDefault="009F7FB4" w:rsidP="00EF32B3">
            <w:p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>Veuillez cocher l’une des deux options</w:t>
            </w: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09E64EF2" w14:textId="1141D8A7" w:rsidR="004A32E9" w:rsidRPr="005D26B9" w:rsidRDefault="009F7FB4" w:rsidP="00EF32B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>Autofinancé(e)</w:t>
            </w:r>
          </w:p>
          <w:p w14:paraId="11F34AE3" w14:textId="4BBEB98B" w:rsidR="004A32E9" w:rsidRPr="005D26B9" w:rsidRDefault="009F7FB4" w:rsidP="00EF32B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>Parrainé</w:t>
            </w:r>
            <w:r w:rsidR="005D26B9">
              <w:rPr>
                <w:sz w:val="20"/>
                <w:szCs w:val="20"/>
                <w:lang w:val="fr-FR"/>
              </w:rPr>
              <w:t>(e)</w:t>
            </w:r>
            <w:r w:rsidRPr="005D26B9">
              <w:rPr>
                <w:sz w:val="20"/>
                <w:szCs w:val="20"/>
                <w:lang w:val="fr-FR"/>
              </w:rPr>
              <w:t xml:space="preserve"> par employeur</w:t>
            </w:r>
          </w:p>
        </w:tc>
      </w:tr>
    </w:tbl>
    <w:p w14:paraId="028AF78B" w14:textId="77777777" w:rsidR="004A32E9" w:rsidRPr="005D26B9" w:rsidRDefault="004A32E9" w:rsidP="00EF32B3">
      <w:pPr>
        <w:rPr>
          <w:rFonts w:cs="Times New Roman"/>
          <w:color w:val="000000" w:themeColor="text1"/>
          <w:sz w:val="20"/>
          <w:szCs w:val="17"/>
          <w:lang w:val="fr-FR"/>
        </w:rPr>
      </w:pPr>
    </w:p>
    <w:p w14:paraId="7068874F" w14:textId="77777777" w:rsidR="00DB5056" w:rsidRPr="005D26B9" w:rsidRDefault="00DB5056" w:rsidP="00EF32B3">
      <w:pPr>
        <w:rPr>
          <w:rFonts w:asciiTheme="majorHAnsi" w:hAnsiTheme="majorHAnsi"/>
          <w:lang w:val="fr-FR"/>
        </w:rPr>
      </w:pPr>
    </w:p>
    <w:tbl>
      <w:tblPr>
        <w:tblW w:w="9801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85"/>
        <w:gridCol w:w="2160"/>
        <w:gridCol w:w="812"/>
        <w:gridCol w:w="4644"/>
      </w:tblGrid>
      <w:tr w:rsidR="00DB5056" w:rsidRPr="005D26B9" w14:paraId="45FBD79A" w14:textId="77777777" w:rsidTr="00E717EB">
        <w:trPr>
          <w:trHeight w:val="312"/>
        </w:trPr>
        <w:tc>
          <w:tcPr>
            <w:tcW w:w="9801" w:type="dxa"/>
            <w:gridSpan w:val="4"/>
            <w:shd w:val="clear" w:color="auto" w:fill="E0E0E0"/>
            <w:vAlign w:val="center"/>
          </w:tcPr>
          <w:p w14:paraId="751BC906" w14:textId="13E6A000" w:rsidR="00DB5056" w:rsidRPr="005D26B9" w:rsidRDefault="009F7FB4" w:rsidP="00EF32B3">
            <w:pPr>
              <w:rPr>
                <w:b/>
                <w:sz w:val="22"/>
                <w:szCs w:val="22"/>
                <w:lang w:val="fr-FR"/>
              </w:rPr>
            </w:pPr>
            <w:r w:rsidRPr="005D26B9">
              <w:rPr>
                <w:rFonts w:cs="Arial"/>
                <w:b/>
                <w:sz w:val="22"/>
                <w:szCs w:val="22"/>
                <w:lang w:val="fr-FR"/>
              </w:rPr>
              <w:t>A COMPLETER PAR LE</w:t>
            </w:r>
            <w:r w:rsidR="0044031E" w:rsidRPr="005D26B9">
              <w:rPr>
                <w:rFonts w:cs="Arial"/>
                <w:b/>
                <w:sz w:val="22"/>
                <w:szCs w:val="22"/>
                <w:lang w:val="fr-FR"/>
              </w:rPr>
              <w:t>/LA</w:t>
            </w:r>
            <w:r w:rsidRPr="005D26B9">
              <w:rPr>
                <w:rFonts w:cs="Arial"/>
                <w:b/>
                <w:sz w:val="22"/>
                <w:szCs w:val="22"/>
                <w:lang w:val="fr-FR"/>
              </w:rPr>
              <w:t xml:space="preserve"> SUPERIEUR</w:t>
            </w:r>
            <w:r w:rsidR="0044031E" w:rsidRPr="005D26B9">
              <w:rPr>
                <w:rFonts w:cs="Arial"/>
                <w:b/>
                <w:sz w:val="22"/>
                <w:szCs w:val="22"/>
                <w:lang w:val="fr-FR"/>
              </w:rPr>
              <w:t>(E)</w:t>
            </w:r>
            <w:r w:rsidRPr="005D26B9">
              <w:rPr>
                <w:rFonts w:cs="Arial"/>
                <w:b/>
                <w:sz w:val="22"/>
                <w:szCs w:val="22"/>
                <w:lang w:val="fr-FR"/>
              </w:rPr>
              <w:t xml:space="preserve"> HIERARCHIQUE </w:t>
            </w:r>
            <w:r w:rsidRPr="005D26B9">
              <w:rPr>
                <w:rFonts w:cs="Arial"/>
                <w:b/>
                <w:sz w:val="22"/>
                <w:szCs w:val="22"/>
                <w:u w:val="single"/>
                <w:lang w:val="fr-FR"/>
              </w:rPr>
              <w:t>ou</w:t>
            </w:r>
            <w:r w:rsidRPr="005D26B9">
              <w:rPr>
                <w:rFonts w:cs="Arial"/>
                <w:b/>
                <w:sz w:val="22"/>
                <w:szCs w:val="22"/>
                <w:lang w:val="fr-FR"/>
              </w:rPr>
              <w:t xml:space="preserve"> si AUTOFINANCE PAR ANCIEN SUPERIEUR</w:t>
            </w:r>
            <w:r w:rsidR="0044031E" w:rsidRPr="005D26B9">
              <w:rPr>
                <w:rFonts w:cs="Arial"/>
                <w:b/>
                <w:sz w:val="22"/>
                <w:szCs w:val="22"/>
                <w:lang w:val="fr-FR"/>
              </w:rPr>
              <w:t>(E)</w:t>
            </w:r>
            <w:r w:rsidRPr="005D26B9">
              <w:rPr>
                <w:rFonts w:cs="Arial"/>
                <w:b/>
                <w:sz w:val="22"/>
                <w:szCs w:val="22"/>
                <w:lang w:val="fr-FR"/>
              </w:rPr>
              <w:t xml:space="preserve"> HIERARCHIQUE</w:t>
            </w:r>
          </w:p>
        </w:tc>
      </w:tr>
      <w:tr w:rsidR="00DB5056" w:rsidRPr="005D26B9" w14:paraId="14EB638F" w14:textId="77777777" w:rsidTr="00402A29">
        <w:trPr>
          <w:trHeight w:val="381"/>
        </w:trPr>
        <w:tc>
          <w:tcPr>
            <w:tcW w:w="9801" w:type="dxa"/>
            <w:gridSpan w:val="4"/>
            <w:shd w:val="clear" w:color="auto" w:fill="E0E0E0"/>
            <w:vAlign w:val="center"/>
          </w:tcPr>
          <w:p w14:paraId="698B027D" w14:textId="60A1B4A5" w:rsidR="00DB5056" w:rsidRPr="005D26B9" w:rsidRDefault="00DB5056" w:rsidP="00EF32B3">
            <w:pPr>
              <w:rPr>
                <w:b/>
                <w:sz w:val="20"/>
                <w:szCs w:val="20"/>
                <w:lang w:val="fr-FR"/>
              </w:rPr>
            </w:pPr>
            <w:r w:rsidRPr="005D26B9">
              <w:rPr>
                <w:b/>
                <w:sz w:val="20"/>
                <w:szCs w:val="20"/>
                <w:lang w:val="fr-FR"/>
              </w:rPr>
              <w:t xml:space="preserve">Section 1 – </w:t>
            </w:r>
            <w:r w:rsidR="009F7FB4" w:rsidRPr="005D26B9">
              <w:rPr>
                <w:b/>
                <w:sz w:val="20"/>
                <w:szCs w:val="20"/>
                <w:lang w:val="fr-FR"/>
              </w:rPr>
              <w:t xml:space="preserve">Informations </w:t>
            </w:r>
            <w:r w:rsidR="0044031E" w:rsidRPr="005D26B9">
              <w:rPr>
                <w:b/>
                <w:sz w:val="20"/>
                <w:szCs w:val="20"/>
                <w:lang w:val="fr-FR"/>
              </w:rPr>
              <w:t>sur le/la</w:t>
            </w:r>
            <w:r w:rsidR="009F7FB4" w:rsidRPr="005D26B9">
              <w:rPr>
                <w:b/>
                <w:sz w:val="20"/>
                <w:szCs w:val="20"/>
                <w:lang w:val="fr-FR"/>
              </w:rPr>
              <w:t xml:space="preserve"> candidat</w:t>
            </w:r>
            <w:r w:rsidR="0044031E" w:rsidRPr="005D26B9">
              <w:rPr>
                <w:b/>
                <w:sz w:val="20"/>
                <w:szCs w:val="20"/>
                <w:lang w:val="fr-FR"/>
              </w:rPr>
              <w:t>(e)</w:t>
            </w:r>
          </w:p>
        </w:tc>
      </w:tr>
      <w:tr w:rsidR="00DB5056" w:rsidRPr="005D26B9" w14:paraId="6438AECC" w14:textId="77777777" w:rsidTr="00E717EB">
        <w:trPr>
          <w:trHeight w:val="340"/>
        </w:trPr>
        <w:tc>
          <w:tcPr>
            <w:tcW w:w="2185" w:type="dxa"/>
            <w:shd w:val="clear" w:color="auto" w:fill="FFFFFF"/>
            <w:vAlign w:val="center"/>
          </w:tcPr>
          <w:p w14:paraId="255718E0" w14:textId="239D9701" w:rsidR="00DB5056" w:rsidRPr="005D26B9" w:rsidRDefault="009F7FB4" w:rsidP="00EF32B3">
            <w:p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>Nom du candidat</w:t>
            </w: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19621E7F" w14:textId="77777777" w:rsidR="00DB5056" w:rsidRPr="005D26B9" w:rsidRDefault="00DB5056" w:rsidP="00EF32B3">
            <w:pPr>
              <w:rPr>
                <w:sz w:val="20"/>
                <w:szCs w:val="20"/>
                <w:lang w:val="fr-FR"/>
              </w:rPr>
            </w:pPr>
          </w:p>
        </w:tc>
      </w:tr>
      <w:tr w:rsidR="00DB5056" w:rsidRPr="005D26B9" w14:paraId="5E692F6D" w14:textId="77777777" w:rsidTr="00E717EB">
        <w:trPr>
          <w:trHeight w:val="326"/>
        </w:trPr>
        <w:tc>
          <w:tcPr>
            <w:tcW w:w="2185" w:type="dxa"/>
            <w:shd w:val="clear" w:color="auto" w:fill="FFFFFF"/>
            <w:vAlign w:val="center"/>
          </w:tcPr>
          <w:p w14:paraId="6D96BEF1" w14:textId="76CDBF1B" w:rsidR="00DB5056" w:rsidRPr="005D26B9" w:rsidRDefault="0044031E" w:rsidP="00EF32B3">
            <w:p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>Poste occupé</w:t>
            </w: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4B2826E6" w14:textId="77777777" w:rsidR="00DB5056" w:rsidRPr="005D26B9" w:rsidRDefault="00DB5056" w:rsidP="00EF32B3">
            <w:pPr>
              <w:rPr>
                <w:sz w:val="20"/>
                <w:szCs w:val="20"/>
                <w:lang w:val="fr-FR"/>
              </w:rPr>
            </w:pPr>
          </w:p>
        </w:tc>
      </w:tr>
      <w:tr w:rsidR="00DB5056" w:rsidRPr="005D26B9" w14:paraId="26C348C7" w14:textId="77777777" w:rsidTr="00402A29">
        <w:trPr>
          <w:trHeight w:val="563"/>
        </w:trPr>
        <w:tc>
          <w:tcPr>
            <w:tcW w:w="9801" w:type="dxa"/>
            <w:gridSpan w:val="4"/>
            <w:shd w:val="clear" w:color="auto" w:fill="E0E0E0"/>
            <w:vAlign w:val="center"/>
          </w:tcPr>
          <w:p w14:paraId="044D5BB1" w14:textId="2DF234DF" w:rsidR="00DB5056" w:rsidRPr="005D26B9" w:rsidRDefault="00DB5056" w:rsidP="00EF32B3">
            <w:pPr>
              <w:rPr>
                <w:b/>
                <w:sz w:val="20"/>
                <w:szCs w:val="20"/>
                <w:lang w:val="fr-FR"/>
              </w:rPr>
            </w:pPr>
            <w:r w:rsidRPr="005D26B9">
              <w:rPr>
                <w:b/>
                <w:sz w:val="20"/>
                <w:szCs w:val="20"/>
                <w:lang w:val="fr-FR"/>
              </w:rPr>
              <w:t xml:space="preserve">Section 2 – </w:t>
            </w:r>
            <w:r w:rsidR="0044031E" w:rsidRPr="005D26B9">
              <w:rPr>
                <w:b/>
                <w:sz w:val="20"/>
                <w:szCs w:val="20"/>
                <w:lang w:val="fr-FR"/>
              </w:rPr>
              <w:t xml:space="preserve">Informations sur le/la </w:t>
            </w:r>
            <w:r w:rsidR="005D26B9" w:rsidRPr="005D26B9">
              <w:rPr>
                <w:b/>
                <w:sz w:val="20"/>
                <w:szCs w:val="20"/>
                <w:lang w:val="fr-FR"/>
              </w:rPr>
              <w:t>référent</w:t>
            </w:r>
            <w:r w:rsidR="0044031E" w:rsidRPr="005D26B9">
              <w:rPr>
                <w:b/>
                <w:sz w:val="20"/>
                <w:szCs w:val="20"/>
                <w:lang w:val="fr-FR"/>
              </w:rPr>
              <w:t>(e)</w:t>
            </w:r>
          </w:p>
        </w:tc>
      </w:tr>
      <w:tr w:rsidR="00DB5056" w:rsidRPr="005D26B9" w14:paraId="78DE1F7C" w14:textId="77777777" w:rsidTr="00E717EB">
        <w:trPr>
          <w:trHeight w:val="301"/>
        </w:trPr>
        <w:tc>
          <w:tcPr>
            <w:tcW w:w="2185" w:type="dxa"/>
            <w:shd w:val="clear" w:color="auto" w:fill="FFFFFF"/>
            <w:vAlign w:val="center"/>
          </w:tcPr>
          <w:p w14:paraId="2CCBCBF7" w14:textId="3FE32973" w:rsidR="00DB5056" w:rsidRPr="005D26B9" w:rsidRDefault="009F7FB4" w:rsidP="00EF32B3">
            <w:p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>Nom du supérieur hiéra</w:t>
            </w:r>
            <w:r w:rsidR="005D26B9">
              <w:rPr>
                <w:sz w:val="20"/>
                <w:szCs w:val="20"/>
                <w:lang w:val="fr-FR"/>
              </w:rPr>
              <w:t>r</w:t>
            </w:r>
            <w:r w:rsidRPr="005D26B9">
              <w:rPr>
                <w:sz w:val="20"/>
                <w:szCs w:val="20"/>
                <w:lang w:val="fr-FR"/>
              </w:rPr>
              <w:t>chique</w:t>
            </w: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215C9C1F" w14:textId="77777777" w:rsidR="00DB5056" w:rsidRPr="005D26B9" w:rsidRDefault="00DB5056" w:rsidP="00EF32B3">
            <w:pPr>
              <w:rPr>
                <w:sz w:val="20"/>
                <w:szCs w:val="20"/>
                <w:lang w:val="fr-FR"/>
              </w:rPr>
            </w:pPr>
          </w:p>
        </w:tc>
      </w:tr>
      <w:tr w:rsidR="00DB5056" w:rsidRPr="005D26B9" w14:paraId="036CB3A1" w14:textId="77777777" w:rsidTr="00E717EB">
        <w:trPr>
          <w:trHeight w:val="352"/>
        </w:trPr>
        <w:tc>
          <w:tcPr>
            <w:tcW w:w="2185" w:type="dxa"/>
            <w:shd w:val="clear" w:color="auto" w:fill="FFFFFF"/>
            <w:vAlign w:val="center"/>
          </w:tcPr>
          <w:p w14:paraId="7C6ACA29" w14:textId="4E29730E" w:rsidR="00DB5056" w:rsidRPr="005D26B9" w:rsidRDefault="0044031E" w:rsidP="00EF32B3">
            <w:pPr>
              <w:rPr>
                <w:i/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>Poste occupé</w:t>
            </w: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27DA7950" w14:textId="77777777" w:rsidR="00DB5056" w:rsidRPr="005D26B9" w:rsidRDefault="00DB5056" w:rsidP="00EF32B3">
            <w:pPr>
              <w:rPr>
                <w:sz w:val="20"/>
                <w:szCs w:val="20"/>
                <w:lang w:val="fr-FR"/>
              </w:rPr>
            </w:pPr>
          </w:p>
        </w:tc>
      </w:tr>
      <w:tr w:rsidR="00E717EB" w:rsidRPr="005D26B9" w14:paraId="79B0F9EE" w14:textId="77777777" w:rsidTr="00E717EB">
        <w:trPr>
          <w:trHeight w:val="352"/>
        </w:trPr>
        <w:tc>
          <w:tcPr>
            <w:tcW w:w="2185" w:type="dxa"/>
            <w:shd w:val="clear" w:color="auto" w:fill="FFFFFF"/>
            <w:vAlign w:val="center"/>
          </w:tcPr>
          <w:p w14:paraId="7C33D87D" w14:textId="780CE473" w:rsidR="00DB5056" w:rsidRPr="005D26B9" w:rsidRDefault="00DB5056" w:rsidP="00EF32B3">
            <w:p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>T</w:t>
            </w:r>
            <w:r w:rsidR="009F7FB4" w:rsidRPr="005D26B9">
              <w:rPr>
                <w:sz w:val="20"/>
                <w:szCs w:val="20"/>
                <w:lang w:val="fr-FR"/>
              </w:rPr>
              <w:t>é</w:t>
            </w:r>
            <w:r w:rsidRPr="005D26B9">
              <w:rPr>
                <w:sz w:val="20"/>
                <w:szCs w:val="20"/>
                <w:lang w:val="fr-FR"/>
              </w:rPr>
              <w:t>l</w:t>
            </w:r>
            <w:r w:rsidR="009F7FB4" w:rsidRPr="005D26B9">
              <w:rPr>
                <w:sz w:val="20"/>
                <w:szCs w:val="20"/>
                <w:lang w:val="fr-FR"/>
              </w:rPr>
              <w:t>é</w:t>
            </w:r>
            <w:r w:rsidRPr="005D26B9">
              <w:rPr>
                <w:sz w:val="20"/>
                <w:szCs w:val="20"/>
                <w:lang w:val="fr-FR"/>
              </w:rPr>
              <w:t>phone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6C052BAB" w14:textId="77777777" w:rsidR="00DB5056" w:rsidRPr="005D26B9" w:rsidRDefault="00DB5056" w:rsidP="00EF32B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14:paraId="1D692D7E" w14:textId="21A4F635" w:rsidR="00DB5056" w:rsidRPr="005D26B9" w:rsidRDefault="00DB5056" w:rsidP="00EF32B3">
            <w:p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>Email</w:t>
            </w:r>
          </w:p>
        </w:tc>
        <w:tc>
          <w:tcPr>
            <w:tcW w:w="4644" w:type="dxa"/>
            <w:shd w:val="clear" w:color="auto" w:fill="FFFFFF"/>
            <w:vAlign w:val="center"/>
          </w:tcPr>
          <w:p w14:paraId="670303AD" w14:textId="77777777" w:rsidR="00DB5056" w:rsidRPr="005D26B9" w:rsidRDefault="00DB5056" w:rsidP="00EF32B3">
            <w:pPr>
              <w:rPr>
                <w:sz w:val="20"/>
                <w:szCs w:val="20"/>
                <w:lang w:val="fr-FR"/>
              </w:rPr>
            </w:pPr>
          </w:p>
        </w:tc>
      </w:tr>
      <w:tr w:rsidR="00DB5056" w:rsidRPr="005D26B9" w14:paraId="37480C5A" w14:textId="77777777" w:rsidTr="00000C34">
        <w:trPr>
          <w:trHeight w:val="563"/>
        </w:trPr>
        <w:tc>
          <w:tcPr>
            <w:tcW w:w="9801" w:type="dxa"/>
            <w:gridSpan w:val="4"/>
            <w:shd w:val="clear" w:color="auto" w:fill="E0E0E0"/>
          </w:tcPr>
          <w:p w14:paraId="157129DB" w14:textId="41E3FD6E" w:rsidR="00DB5056" w:rsidRPr="005D26B9" w:rsidRDefault="00DB5056" w:rsidP="00EF32B3">
            <w:pPr>
              <w:rPr>
                <w:b/>
                <w:sz w:val="20"/>
                <w:szCs w:val="20"/>
                <w:lang w:val="fr-FR"/>
              </w:rPr>
            </w:pPr>
            <w:r w:rsidRPr="005D26B9">
              <w:rPr>
                <w:b/>
                <w:sz w:val="20"/>
                <w:szCs w:val="20"/>
                <w:lang w:val="fr-FR"/>
              </w:rPr>
              <w:t>Section 3 - Recomm</w:t>
            </w:r>
            <w:r w:rsidR="009F7FB4" w:rsidRPr="005D26B9">
              <w:rPr>
                <w:b/>
                <w:sz w:val="20"/>
                <w:szCs w:val="20"/>
                <w:lang w:val="fr-FR"/>
              </w:rPr>
              <w:t>a</w:t>
            </w:r>
            <w:r w:rsidRPr="005D26B9">
              <w:rPr>
                <w:b/>
                <w:sz w:val="20"/>
                <w:szCs w:val="20"/>
                <w:lang w:val="fr-FR"/>
              </w:rPr>
              <w:t>ndation</w:t>
            </w:r>
          </w:p>
          <w:p w14:paraId="315F7CEB" w14:textId="6331E129" w:rsidR="00DB5056" w:rsidRPr="005D26B9" w:rsidRDefault="009F7FB4" w:rsidP="00EF32B3">
            <w:p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 xml:space="preserve">Veuillez préciser </w:t>
            </w:r>
            <w:r w:rsidR="0044031E" w:rsidRPr="005D26B9">
              <w:rPr>
                <w:sz w:val="20"/>
                <w:szCs w:val="20"/>
                <w:lang w:val="fr-FR"/>
              </w:rPr>
              <w:t>de quelle manière</w:t>
            </w:r>
            <w:r w:rsidRPr="005D26B9">
              <w:rPr>
                <w:sz w:val="20"/>
                <w:szCs w:val="20"/>
                <w:lang w:val="fr-FR"/>
              </w:rPr>
              <w:t xml:space="preserve"> le/la candidat(e) </w:t>
            </w:r>
            <w:r w:rsidR="0044031E" w:rsidRPr="005D26B9">
              <w:rPr>
                <w:sz w:val="20"/>
                <w:szCs w:val="20"/>
                <w:lang w:val="fr-FR"/>
              </w:rPr>
              <w:t>correspond aux</w:t>
            </w:r>
            <w:r w:rsidRPr="005D26B9">
              <w:rPr>
                <w:sz w:val="20"/>
                <w:szCs w:val="20"/>
                <w:lang w:val="fr-FR"/>
              </w:rPr>
              <w:t xml:space="preserve"> critères de </w:t>
            </w:r>
            <w:r w:rsidR="005D26B9" w:rsidRPr="005D26B9">
              <w:rPr>
                <w:sz w:val="20"/>
                <w:szCs w:val="20"/>
                <w:lang w:val="fr-FR"/>
              </w:rPr>
              <w:t>sélection</w:t>
            </w:r>
            <w:r w:rsidRPr="005D26B9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DB5056" w:rsidRPr="005D26B9" w14:paraId="31709F82" w14:textId="77777777" w:rsidTr="00000C34">
        <w:trPr>
          <w:trHeight w:val="2175"/>
        </w:trPr>
        <w:tc>
          <w:tcPr>
            <w:tcW w:w="9801" w:type="dxa"/>
            <w:gridSpan w:val="4"/>
            <w:shd w:val="clear" w:color="auto" w:fill="FFFFFF"/>
          </w:tcPr>
          <w:p w14:paraId="620EAF63" w14:textId="77777777" w:rsidR="00DB5056" w:rsidRPr="005D26B9" w:rsidRDefault="00DB5056" w:rsidP="00EF32B3">
            <w:pPr>
              <w:rPr>
                <w:b/>
                <w:sz w:val="20"/>
                <w:szCs w:val="20"/>
                <w:lang w:val="fr-FR"/>
              </w:rPr>
            </w:pPr>
          </w:p>
          <w:p w14:paraId="686B48DF" w14:textId="6494577A" w:rsidR="00DB5056" w:rsidRPr="005D26B9" w:rsidRDefault="00DD3D1D" w:rsidP="00EF32B3">
            <w:pPr>
              <w:rPr>
                <w:b/>
                <w:sz w:val="20"/>
                <w:szCs w:val="20"/>
                <w:lang w:val="fr-FR"/>
              </w:rPr>
            </w:pPr>
            <w:r w:rsidRPr="005D26B9">
              <w:rPr>
                <w:b/>
                <w:sz w:val="20"/>
                <w:szCs w:val="20"/>
                <w:highlight w:val="yellow"/>
                <w:lang w:val="fr-FR"/>
              </w:rPr>
              <w:t>[Sophie – what is the exact selection criteria referred to here?]</w:t>
            </w:r>
          </w:p>
          <w:p w14:paraId="76D78008" w14:textId="77777777" w:rsidR="00DB5056" w:rsidRPr="005D26B9" w:rsidRDefault="00DB5056" w:rsidP="00EF32B3">
            <w:pPr>
              <w:rPr>
                <w:b/>
                <w:sz w:val="20"/>
                <w:szCs w:val="20"/>
                <w:lang w:val="fr-FR"/>
              </w:rPr>
            </w:pPr>
          </w:p>
          <w:p w14:paraId="445797C3" w14:textId="77777777" w:rsidR="00DB5056" w:rsidRPr="005D26B9" w:rsidRDefault="00DB5056" w:rsidP="00EF32B3">
            <w:pPr>
              <w:rPr>
                <w:b/>
                <w:sz w:val="20"/>
                <w:szCs w:val="20"/>
                <w:lang w:val="fr-FR"/>
              </w:rPr>
            </w:pPr>
          </w:p>
          <w:p w14:paraId="6F65DA32" w14:textId="77777777" w:rsidR="00DB5056" w:rsidRPr="005D26B9" w:rsidRDefault="00DB5056" w:rsidP="00EF32B3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DB5056" w:rsidRPr="005D26B9" w14:paraId="131E7399" w14:textId="77777777" w:rsidTr="00000C34">
        <w:tc>
          <w:tcPr>
            <w:tcW w:w="9801" w:type="dxa"/>
            <w:gridSpan w:val="4"/>
            <w:shd w:val="clear" w:color="auto" w:fill="E0E0E0"/>
          </w:tcPr>
          <w:p w14:paraId="48A41511" w14:textId="13A78779" w:rsidR="00DB5056" w:rsidRPr="005D26B9" w:rsidRDefault="00DB5056" w:rsidP="00EF32B3">
            <w:pPr>
              <w:outlineLvl w:val="0"/>
              <w:rPr>
                <w:rFonts w:cs="Arial"/>
                <w:b/>
                <w:sz w:val="20"/>
                <w:szCs w:val="20"/>
                <w:lang w:val="fr-FR"/>
              </w:rPr>
            </w:pPr>
            <w:r w:rsidRPr="005D26B9">
              <w:rPr>
                <w:rFonts w:cs="Arial"/>
                <w:b/>
                <w:sz w:val="20"/>
                <w:szCs w:val="20"/>
                <w:lang w:val="fr-FR"/>
              </w:rPr>
              <w:t>Section 4 – Recomm</w:t>
            </w:r>
            <w:r w:rsidR="0044031E" w:rsidRPr="005D26B9">
              <w:rPr>
                <w:rFonts w:cs="Arial"/>
                <w:b/>
                <w:sz w:val="20"/>
                <w:szCs w:val="20"/>
                <w:lang w:val="fr-FR"/>
              </w:rPr>
              <w:t>a</w:t>
            </w:r>
            <w:r w:rsidRPr="005D26B9">
              <w:rPr>
                <w:rFonts w:cs="Arial"/>
                <w:b/>
                <w:sz w:val="20"/>
                <w:szCs w:val="20"/>
                <w:lang w:val="fr-FR"/>
              </w:rPr>
              <w:t>ndation</w:t>
            </w:r>
          </w:p>
          <w:p w14:paraId="59C91B05" w14:textId="441B26C5" w:rsidR="00DB5056" w:rsidRPr="005D26B9" w:rsidRDefault="0044031E" w:rsidP="00EF32B3">
            <w:pPr>
              <w:outlineLvl w:val="0"/>
              <w:rPr>
                <w:rFonts w:cs="Arial"/>
                <w:b/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 xml:space="preserve">Veuillez préciser pourquoi, selon vous, le/la candidat(e) possède les compétences </w:t>
            </w:r>
            <w:r w:rsidR="005D26B9" w:rsidRPr="005D26B9">
              <w:rPr>
                <w:sz w:val="20"/>
                <w:szCs w:val="20"/>
                <w:lang w:val="fr-FR"/>
              </w:rPr>
              <w:t>nécessaires</w:t>
            </w:r>
            <w:r w:rsidRPr="005D26B9">
              <w:rPr>
                <w:sz w:val="20"/>
                <w:szCs w:val="20"/>
                <w:lang w:val="fr-FR"/>
              </w:rPr>
              <w:t xml:space="preserve"> pour suivre le cours </w:t>
            </w:r>
          </w:p>
        </w:tc>
      </w:tr>
      <w:tr w:rsidR="00DB5056" w:rsidRPr="005D26B9" w14:paraId="47925008" w14:textId="77777777" w:rsidTr="00DD3D1D">
        <w:trPr>
          <w:trHeight w:val="2684"/>
        </w:trPr>
        <w:tc>
          <w:tcPr>
            <w:tcW w:w="9801" w:type="dxa"/>
            <w:gridSpan w:val="4"/>
            <w:shd w:val="clear" w:color="auto" w:fill="FFFFFF"/>
          </w:tcPr>
          <w:p w14:paraId="2B9D2B49" w14:textId="77777777" w:rsidR="00DB5056" w:rsidRPr="005D26B9" w:rsidRDefault="00DB5056" w:rsidP="00EF32B3">
            <w:pPr>
              <w:outlineLvl w:val="0"/>
              <w:rPr>
                <w:rFonts w:cs="Arial"/>
                <w:b/>
                <w:sz w:val="20"/>
                <w:szCs w:val="20"/>
                <w:lang w:val="fr-FR"/>
              </w:rPr>
            </w:pPr>
          </w:p>
        </w:tc>
      </w:tr>
    </w:tbl>
    <w:p w14:paraId="53152BCE" w14:textId="77777777" w:rsidR="00DB5056" w:rsidRPr="005D26B9" w:rsidRDefault="00DB5056" w:rsidP="00EF32B3">
      <w:pPr>
        <w:rPr>
          <w:sz w:val="20"/>
          <w:szCs w:val="20"/>
          <w:lang w:val="fr-FR"/>
        </w:rPr>
      </w:pPr>
    </w:p>
    <w:p w14:paraId="18B16C16" w14:textId="77777777" w:rsidR="00402A29" w:rsidRPr="005D26B9" w:rsidRDefault="00402A29" w:rsidP="00EF32B3">
      <w:pPr>
        <w:rPr>
          <w:sz w:val="20"/>
          <w:szCs w:val="20"/>
          <w:lang w:val="fr-FR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47"/>
        <w:gridCol w:w="774"/>
        <w:gridCol w:w="2403"/>
        <w:gridCol w:w="893"/>
        <w:gridCol w:w="4364"/>
      </w:tblGrid>
      <w:tr w:rsidR="00DB5056" w:rsidRPr="005D26B9" w14:paraId="6A6B45DC" w14:textId="77777777" w:rsidTr="00E717EB">
        <w:trPr>
          <w:trHeight w:val="396"/>
        </w:trPr>
        <w:tc>
          <w:tcPr>
            <w:tcW w:w="9781" w:type="dxa"/>
            <w:gridSpan w:val="5"/>
            <w:shd w:val="clear" w:color="auto" w:fill="E0E0E0"/>
            <w:vAlign w:val="center"/>
          </w:tcPr>
          <w:p w14:paraId="6E3E6310" w14:textId="7E8975F3" w:rsidR="00DB5056" w:rsidRPr="005D26B9" w:rsidRDefault="0044031E" w:rsidP="00EF32B3">
            <w:pPr>
              <w:rPr>
                <w:b/>
                <w:sz w:val="22"/>
                <w:szCs w:val="22"/>
                <w:lang w:val="fr-FR"/>
              </w:rPr>
            </w:pPr>
            <w:r w:rsidRPr="005D26B9">
              <w:rPr>
                <w:rFonts w:cs="Arial"/>
                <w:b/>
                <w:sz w:val="22"/>
                <w:szCs w:val="22"/>
                <w:lang w:val="fr-FR"/>
              </w:rPr>
              <w:t xml:space="preserve">A COMPLETER PAR LE/DIRECTEUR PAYS/DU DEPARTEMENT </w:t>
            </w:r>
          </w:p>
        </w:tc>
      </w:tr>
      <w:tr w:rsidR="00DB5056" w:rsidRPr="005D26B9" w14:paraId="7914679A" w14:textId="77777777" w:rsidTr="00402A29">
        <w:trPr>
          <w:trHeight w:val="563"/>
        </w:trPr>
        <w:tc>
          <w:tcPr>
            <w:tcW w:w="9781" w:type="dxa"/>
            <w:gridSpan w:val="5"/>
            <w:shd w:val="clear" w:color="auto" w:fill="E0E0E0"/>
            <w:vAlign w:val="center"/>
          </w:tcPr>
          <w:p w14:paraId="725D1C52" w14:textId="231093E9" w:rsidR="00DB5056" w:rsidRPr="005D26B9" w:rsidRDefault="00DD3D1D" w:rsidP="00EF32B3">
            <w:pPr>
              <w:rPr>
                <w:b/>
                <w:sz w:val="20"/>
                <w:szCs w:val="20"/>
                <w:lang w:val="fr-FR"/>
              </w:rPr>
            </w:pPr>
            <w:r w:rsidRPr="005D26B9">
              <w:rPr>
                <w:b/>
                <w:sz w:val="20"/>
                <w:szCs w:val="20"/>
                <w:lang w:val="fr-FR"/>
              </w:rPr>
              <w:t>Section 1</w:t>
            </w:r>
            <w:r w:rsidR="00DB5056" w:rsidRPr="005D26B9">
              <w:rPr>
                <w:b/>
                <w:sz w:val="20"/>
                <w:szCs w:val="20"/>
                <w:lang w:val="fr-FR"/>
              </w:rPr>
              <w:t xml:space="preserve"> – </w:t>
            </w:r>
            <w:r w:rsidR="0044031E" w:rsidRPr="005D26B9">
              <w:rPr>
                <w:b/>
                <w:sz w:val="20"/>
                <w:szCs w:val="20"/>
                <w:lang w:val="fr-FR"/>
              </w:rPr>
              <w:t xml:space="preserve">Informations sur le/la </w:t>
            </w:r>
            <w:r w:rsidR="005D26B9" w:rsidRPr="005D26B9">
              <w:rPr>
                <w:b/>
                <w:sz w:val="20"/>
                <w:szCs w:val="20"/>
                <w:lang w:val="fr-FR"/>
              </w:rPr>
              <w:t>référent</w:t>
            </w:r>
            <w:r w:rsidR="0044031E" w:rsidRPr="005D26B9">
              <w:rPr>
                <w:b/>
                <w:sz w:val="20"/>
                <w:szCs w:val="20"/>
                <w:lang w:val="fr-FR"/>
              </w:rPr>
              <w:t>(e)</w:t>
            </w:r>
          </w:p>
        </w:tc>
      </w:tr>
      <w:tr w:rsidR="00DB5056" w:rsidRPr="005D26B9" w14:paraId="4D291C64" w14:textId="77777777" w:rsidTr="00E717EB">
        <w:trPr>
          <w:trHeight w:val="563"/>
        </w:trPr>
        <w:tc>
          <w:tcPr>
            <w:tcW w:w="2121" w:type="dxa"/>
            <w:gridSpan w:val="2"/>
            <w:shd w:val="clear" w:color="auto" w:fill="FFFFFF"/>
            <w:vAlign w:val="center"/>
          </w:tcPr>
          <w:p w14:paraId="1ED77BDA" w14:textId="5DF8A076" w:rsidR="00DB5056" w:rsidRPr="005D26B9" w:rsidRDefault="0044031E" w:rsidP="00EF32B3">
            <w:p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>Nom du directeur</w:t>
            </w:r>
          </w:p>
        </w:tc>
        <w:tc>
          <w:tcPr>
            <w:tcW w:w="7660" w:type="dxa"/>
            <w:gridSpan w:val="3"/>
            <w:shd w:val="clear" w:color="auto" w:fill="FFFFFF"/>
            <w:vAlign w:val="center"/>
          </w:tcPr>
          <w:p w14:paraId="4BB72C3E" w14:textId="77777777" w:rsidR="00DB5056" w:rsidRPr="005D26B9" w:rsidRDefault="00DB5056" w:rsidP="00EF32B3">
            <w:pPr>
              <w:rPr>
                <w:sz w:val="20"/>
                <w:szCs w:val="20"/>
                <w:lang w:val="fr-FR"/>
              </w:rPr>
            </w:pPr>
          </w:p>
        </w:tc>
      </w:tr>
      <w:tr w:rsidR="00E717EB" w:rsidRPr="005D26B9" w14:paraId="1F3D5D10" w14:textId="77777777" w:rsidTr="00E717EB">
        <w:trPr>
          <w:trHeight w:val="535"/>
        </w:trPr>
        <w:tc>
          <w:tcPr>
            <w:tcW w:w="2121" w:type="dxa"/>
            <w:gridSpan w:val="2"/>
            <w:shd w:val="clear" w:color="auto" w:fill="FFFFFF"/>
            <w:vAlign w:val="center"/>
          </w:tcPr>
          <w:p w14:paraId="3D330850" w14:textId="755F1CCC" w:rsidR="00DB5056" w:rsidRPr="005D26B9" w:rsidRDefault="00DB5056" w:rsidP="00EF32B3">
            <w:p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>T</w:t>
            </w:r>
            <w:r w:rsidR="0044031E" w:rsidRPr="005D26B9">
              <w:rPr>
                <w:sz w:val="20"/>
                <w:szCs w:val="20"/>
                <w:lang w:val="fr-FR"/>
              </w:rPr>
              <w:t>é</w:t>
            </w:r>
            <w:r w:rsidRPr="005D26B9">
              <w:rPr>
                <w:sz w:val="20"/>
                <w:szCs w:val="20"/>
                <w:lang w:val="fr-FR"/>
              </w:rPr>
              <w:t>l</w:t>
            </w:r>
            <w:r w:rsidR="0044031E" w:rsidRPr="005D26B9">
              <w:rPr>
                <w:sz w:val="20"/>
                <w:szCs w:val="20"/>
                <w:lang w:val="fr-FR"/>
              </w:rPr>
              <w:t>é</w:t>
            </w:r>
            <w:r w:rsidRPr="005D26B9">
              <w:rPr>
                <w:sz w:val="20"/>
                <w:szCs w:val="20"/>
                <w:lang w:val="fr-FR"/>
              </w:rPr>
              <w:t>phone</w:t>
            </w:r>
          </w:p>
        </w:tc>
        <w:tc>
          <w:tcPr>
            <w:tcW w:w="2403" w:type="dxa"/>
            <w:shd w:val="clear" w:color="auto" w:fill="FFFFFF"/>
            <w:vAlign w:val="center"/>
          </w:tcPr>
          <w:p w14:paraId="69D2B2B0" w14:textId="77777777" w:rsidR="00DB5056" w:rsidRPr="005D26B9" w:rsidRDefault="00DB5056" w:rsidP="00EF32B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531DEAAB" w14:textId="5CE0B339" w:rsidR="00DB5056" w:rsidRPr="005D26B9" w:rsidRDefault="00DB5056" w:rsidP="00EF32B3">
            <w:p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>Email</w:t>
            </w:r>
          </w:p>
        </w:tc>
        <w:tc>
          <w:tcPr>
            <w:tcW w:w="4364" w:type="dxa"/>
            <w:shd w:val="clear" w:color="auto" w:fill="FFFFFF"/>
            <w:vAlign w:val="center"/>
          </w:tcPr>
          <w:p w14:paraId="3DC08F11" w14:textId="77777777" w:rsidR="00DB5056" w:rsidRPr="005D26B9" w:rsidRDefault="00DB5056" w:rsidP="00EF32B3">
            <w:pPr>
              <w:rPr>
                <w:sz w:val="20"/>
                <w:szCs w:val="20"/>
                <w:lang w:val="fr-FR"/>
              </w:rPr>
            </w:pPr>
          </w:p>
        </w:tc>
      </w:tr>
      <w:tr w:rsidR="00DB5056" w:rsidRPr="005D26B9" w14:paraId="17568502" w14:textId="77777777" w:rsidTr="008B510A">
        <w:trPr>
          <w:trHeight w:val="480"/>
        </w:trPr>
        <w:tc>
          <w:tcPr>
            <w:tcW w:w="9781" w:type="dxa"/>
            <w:gridSpan w:val="5"/>
            <w:shd w:val="clear" w:color="auto" w:fill="E0E0E0"/>
            <w:vAlign w:val="center"/>
          </w:tcPr>
          <w:p w14:paraId="28747919" w14:textId="6B9F2121" w:rsidR="00DB5056" w:rsidRPr="005D26B9" w:rsidRDefault="00DD3D1D" w:rsidP="00EF32B3">
            <w:pPr>
              <w:outlineLvl w:val="0"/>
              <w:rPr>
                <w:rFonts w:cs="Arial"/>
                <w:b/>
                <w:sz w:val="20"/>
                <w:szCs w:val="20"/>
                <w:lang w:val="fr-FR"/>
              </w:rPr>
            </w:pPr>
            <w:r w:rsidRPr="005D26B9">
              <w:rPr>
                <w:rFonts w:cs="Arial"/>
                <w:b/>
                <w:sz w:val="20"/>
                <w:szCs w:val="20"/>
                <w:lang w:val="fr-FR"/>
              </w:rPr>
              <w:t>Section 2</w:t>
            </w:r>
            <w:r w:rsidR="00DB5056" w:rsidRPr="005D26B9">
              <w:rPr>
                <w:rFonts w:cs="Arial"/>
                <w:b/>
                <w:sz w:val="20"/>
                <w:szCs w:val="20"/>
                <w:lang w:val="fr-FR"/>
              </w:rPr>
              <w:t xml:space="preserve"> – </w:t>
            </w:r>
            <w:r w:rsidR="0044031E" w:rsidRPr="005D26B9">
              <w:rPr>
                <w:rFonts w:cs="Arial"/>
                <w:b/>
                <w:sz w:val="20"/>
                <w:szCs w:val="20"/>
                <w:lang w:val="fr-FR"/>
              </w:rPr>
              <w:t>Engagement financier</w:t>
            </w:r>
          </w:p>
        </w:tc>
      </w:tr>
      <w:tr w:rsidR="00903DF7" w:rsidRPr="005D26B9" w14:paraId="415AC66F" w14:textId="77777777" w:rsidTr="00903DF7">
        <w:trPr>
          <w:trHeight w:val="511"/>
        </w:trPr>
        <w:tc>
          <w:tcPr>
            <w:tcW w:w="9781" w:type="dxa"/>
            <w:gridSpan w:val="5"/>
            <w:shd w:val="clear" w:color="auto" w:fill="FFFFFF"/>
          </w:tcPr>
          <w:p w14:paraId="6D3957CB" w14:textId="77777777" w:rsidR="00903DF7" w:rsidRPr="005D26B9" w:rsidRDefault="00903DF7" w:rsidP="00EF32B3">
            <w:pPr>
              <w:outlineLvl w:val="0"/>
              <w:rPr>
                <w:rFonts w:cs="Arial"/>
                <w:sz w:val="20"/>
                <w:szCs w:val="20"/>
                <w:lang w:val="fr-FR"/>
              </w:rPr>
            </w:pPr>
          </w:p>
          <w:p w14:paraId="4BE9FE2E" w14:textId="5A0D9135" w:rsidR="00903DF7" w:rsidRPr="005D26B9" w:rsidRDefault="0044031E" w:rsidP="00EF32B3">
            <w:pPr>
              <w:outlineLvl w:val="0"/>
              <w:rPr>
                <w:rFonts w:cs="Arial"/>
                <w:sz w:val="20"/>
                <w:szCs w:val="20"/>
                <w:lang w:val="fr-FR"/>
              </w:rPr>
            </w:pPr>
            <w:r w:rsidRPr="005D26B9">
              <w:rPr>
                <w:rFonts w:cs="Arial"/>
                <w:sz w:val="20"/>
                <w:szCs w:val="20"/>
                <w:lang w:val="fr-FR"/>
              </w:rPr>
              <w:t xml:space="preserve">J’ai lu et compris l’engagement en termes de temps et de ressources financières que mon employé(e) devra prendre si sa candidature est acceptée.  </w:t>
            </w:r>
          </w:p>
          <w:p w14:paraId="40A8779E" w14:textId="77777777" w:rsidR="0044031E" w:rsidRPr="005D26B9" w:rsidRDefault="0044031E" w:rsidP="0044031E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before="10"/>
              <w:rPr>
                <w:rFonts w:cs="Arial"/>
                <w:sz w:val="20"/>
                <w:szCs w:val="20"/>
                <w:lang w:val="fr-FR"/>
              </w:rPr>
            </w:pPr>
          </w:p>
          <w:p w14:paraId="098EB8CC" w14:textId="2F5499E4" w:rsidR="0044031E" w:rsidRPr="005D26B9" w:rsidRDefault="0044031E" w:rsidP="0044031E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before="10"/>
              <w:rPr>
                <w:rFonts w:cs="Arial"/>
                <w:sz w:val="20"/>
                <w:szCs w:val="20"/>
                <w:lang w:val="fr-FR"/>
              </w:rPr>
            </w:pPr>
            <w:r w:rsidRPr="005D26B9">
              <w:rPr>
                <w:rFonts w:cs="Arial"/>
                <w:sz w:val="20"/>
                <w:szCs w:val="20"/>
                <w:lang w:val="fr-FR"/>
              </w:rPr>
              <w:t>Je confirme être autorisé(e) à signer cet accord pour le compte de l’organisme de parrainage.</w:t>
            </w:r>
          </w:p>
          <w:p w14:paraId="5BDCFB98" w14:textId="1A3BF766" w:rsidR="00903DF7" w:rsidRPr="005D26B9" w:rsidRDefault="00903DF7" w:rsidP="00EF32B3">
            <w:pPr>
              <w:outlineLvl w:val="0"/>
              <w:rPr>
                <w:rFonts w:cs="Arial"/>
                <w:sz w:val="20"/>
                <w:szCs w:val="20"/>
                <w:lang w:val="fr-FR"/>
              </w:rPr>
            </w:pPr>
          </w:p>
          <w:p w14:paraId="14250B27" w14:textId="77777777" w:rsidR="00903DF7" w:rsidRPr="005D26B9" w:rsidRDefault="00903DF7" w:rsidP="00EF32B3">
            <w:pPr>
              <w:outlineLvl w:val="0"/>
              <w:rPr>
                <w:rFonts w:cs="Arial"/>
                <w:sz w:val="20"/>
                <w:szCs w:val="20"/>
                <w:lang w:val="fr-FR"/>
              </w:rPr>
            </w:pPr>
          </w:p>
          <w:p w14:paraId="6AC9193A" w14:textId="77777777" w:rsidR="00903DF7" w:rsidRPr="005D26B9" w:rsidRDefault="00903DF7" w:rsidP="00EF32B3">
            <w:pPr>
              <w:outlineLvl w:val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903DF7" w:rsidRPr="005D26B9" w14:paraId="4F205BAB" w14:textId="77777777" w:rsidTr="00453AA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1347" w:type="dxa"/>
            <w:shd w:val="clear" w:color="auto" w:fill="auto"/>
            <w:vAlign w:val="center"/>
          </w:tcPr>
          <w:p w14:paraId="333874D7" w14:textId="618309AE" w:rsidR="00903DF7" w:rsidRPr="005D26B9" w:rsidRDefault="0044031E" w:rsidP="00EF32B3">
            <w:pPr>
              <w:rPr>
                <w:b/>
                <w:sz w:val="20"/>
                <w:szCs w:val="20"/>
                <w:lang w:val="fr-FR"/>
              </w:rPr>
            </w:pPr>
            <w:r w:rsidRPr="005D26B9">
              <w:rPr>
                <w:b/>
                <w:sz w:val="20"/>
                <w:szCs w:val="20"/>
                <w:lang w:val="fr-FR"/>
              </w:rPr>
              <w:t>Financement fourni</w:t>
            </w:r>
          </w:p>
        </w:tc>
        <w:tc>
          <w:tcPr>
            <w:tcW w:w="8434" w:type="dxa"/>
            <w:gridSpan w:val="4"/>
            <w:shd w:val="clear" w:color="auto" w:fill="auto"/>
            <w:vAlign w:val="center"/>
          </w:tcPr>
          <w:p w14:paraId="421A8B62" w14:textId="117008D1" w:rsidR="00903DF7" w:rsidRPr="005D26B9" w:rsidRDefault="0044031E" w:rsidP="00EF32B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 xml:space="preserve">Durée entière du cours </w:t>
            </w:r>
          </w:p>
          <w:p w14:paraId="37AC83E7" w14:textId="239546BF" w:rsidR="00903DF7" w:rsidRPr="005D26B9" w:rsidRDefault="00903DF7" w:rsidP="00EF32B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>Unit</w:t>
            </w:r>
            <w:r w:rsidR="0044031E" w:rsidRPr="005D26B9">
              <w:rPr>
                <w:sz w:val="20"/>
                <w:szCs w:val="20"/>
                <w:lang w:val="fr-FR"/>
              </w:rPr>
              <w:t>é</w:t>
            </w:r>
            <w:r w:rsidRPr="005D26B9">
              <w:rPr>
                <w:sz w:val="20"/>
                <w:szCs w:val="20"/>
                <w:lang w:val="fr-FR"/>
              </w:rPr>
              <w:t xml:space="preserve"> 1 </w:t>
            </w:r>
            <w:r w:rsidR="0044031E" w:rsidRPr="005D26B9">
              <w:rPr>
                <w:sz w:val="20"/>
                <w:szCs w:val="20"/>
                <w:lang w:val="fr-FR"/>
              </w:rPr>
              <w:t>et</w:t>
            </w:r>
            <w:r w:rsidRPr="005D26B9">
              <w:rPr>
                <w:sz w:val="20"/>
                <w:szCs w:val="20"/>
                <w:lang w:val="fr-FR"/>
              </w:rPr>
              <w:t xml:space="preserve"> 2 </w:t>
            </w:r>
            <w:r w:rsidR="0044031E" w:rsidRPr="005D26B9">
              <w:rPr>
                <w:sz w:val="20"/>
                <w:szCs w:val="20"/>
                <w:lang w:val="fr-FR"/>
              </w:rPr>
              <w:t>uniquement</w:t>
            </w:r>
          </w:p>
          <w:p w14:paraId="4B6725C2" w14:textId="2BA4A448" w:rsidR="00903DF7" w:rsidRPr="005D26B9" w:rsidRDefault="00AC0A7F" w:rsidP="00EF32B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  <w:r w:rsidRPr="005D26B9">
              <w:rPr>
                <w:sz w:val="20"/>
                <w:szCs w:val="20"/>
                <w:lang w:val="fr-FR"/>
              </w:rPr>
              <w:t>Aucun financement mais je soutiens le/la candidat(e) dans sa participation au cours</w:t>
            </w:r>
          </w:p>
        </w:tc>
      </w:tr>
      <w:tr w:rsidR="00903DF7" w:rsidRPr="005D26B9" w14:paraId="6CE012A8" w14:textId="77777777" w:rsidTr="00E717EB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1347" w:type="dxa"/>
            <w:shd w:val="clear" w:color="auto" w:fill="auto"/>
          </w:tcPr>
          <w:p w14:paraId="527B7A1F" w14:textId="0FE04207" w:rsidR="00903DF7" w:rsidRPr="005D26B9" w:rsidRDefault="0044031E" w:rsidP="00EF32B3">
            <w:pPr>
              <w:rPr>
                <w:b/>
                <w:sz w:val="20"/>
                <w:szCs w:val="20"/>
                <w:lang w:val="fr-FR"/>
              </w:rPr>
            </w:pPr>
            <w:r w:rsidRPr="005D26B9">
              <w:rPr>
                <w:b/>
                <w:sz w:val="20"/>
                <w:szCs w:val="20"/>
                <w:lang w:val="fr-FR"/>
              </w:rPr>
              <w:t>Nom</w:t>
            </w:r>
          </w:p>
        </w:tc>
        <w:tc>
          <w:tcPr>
            <w:tcW w:w="3177" w:type="dxa"/>
            <w:gridSpan w:val="2"/>
            <w:shd w:val="clear" w:color="auto" w:fill="auto"/>
          </w:tcPr>
          <w:p w14:paraId="6608E362" w14:textId="77777777" w:rsidR="00903DF7" w:rsidRPr="005D26B9" w:rsidRDefault="00903DF7" w:rsidP="00EF32B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93" w:type="dxa"/>
            <w:shd w:val="clear" w:color="auto" w:fill="auto"/>
          </w:tcPr>
          <w:p w14:paraId="7E08048F" w14:textId="177F652E" w:rsidR="00903DF7" w:rsidRPr="005D26B9" w:rsidRDefault="0044031E" w:rsidP="00EF32B3">
            <w:pPr>
              <w:rPr>
                <w:b/>
                <w:sz w:val="20"/>
                <w:szCs w:val="20"/>
                <w:lang w:val="fr-FR"/>
              </w:rPr>
            </w:pPr>
            <w:r w:rsidRPr="005D26B9">
              <w:rPr>
                <w:b/>
                <w:sz w:val="20"/>
                <w:szCs w:val="20"/>
                <w:lang w:val="fr-FR"/>
              </w:rPr>
              <w:t>Poste occupé</w:t>
            </w:r>
          </w:p>
        </w:tc>
        <w:tc>
          <w:tcPr>
            <w:tcW w:w="4364" w:type="dxa"/>
            <w:shd w:val="clear" w:color="auto" w:fill="auto"/>
          </w:tcPr>
          <w:p w14:paraId="14A3D99D" w14:textId="77777777" w:rsidR="00903DF7" w:rsidRPr="005D26B9" w:rsidRDefault="00903DF7" w:rsidP="00EF32B3">
            <w:pPr>
              <w:rPr>
                <w:sz w:val="20"/>
                <w:szCs w:val="20"/>
                <w:lang w:val="fr-FR"/>
              </w:rPr>
            </w:pPr>
          </w:p>
        </w:tc>
      </w:tr>
      <w:tr w:rsidR="00903DF7" w:rsidRPr="005D26B9" w14:paraId="5148C930" w14:textId="77777777" w:rsidTr="00E717EB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1347" w:type="dxa"/>
            <w:shd w:val="clear" w:color="auto" w:fill="auto"/>
          </w:tcPr>
          <w:p w14:paraId="6B38A0D4" w14:textId="77777777" w:rsidR="00903DF7" w:rsidRPr="005D26B9" w:rsidRDefault="00903DF7" w:rsidP="00EF32B3">
            <w:pPr>
              <w:rPr>
                <w:b/>
                <w:sz w:val="20"/>
                <w:szCs w:val="20"/>
                <w:lang w:val="fr-FR"/>
              </w:rPr>
            </w:pPr>
            <w:r w:rsidRPr="005D26B9">
              <w:rPr>
                <w:b/>
                <w:sz w:val="20"/>
                <w:szCs w:val="20"/>
                <w:lang w:val="fr-FR"/>
              </w:rPr>
              <w:t>Signature</w:t>
            </w:r>
          </w:p>
        </w:tc>
        <w:tc>
          <w:tcPr>
            <w:tcW w:w="3177" w:type="dxa"/>
            <w:gridSpan w:val="2"/>
            <w:shd w:val="clear" w:color="auto" w:fill="auto"/>
          </w:tcPr>
          <w:p w14:paraId="767ED122" w14:textId="77777777" w:rsidR="00903DF7" w:rsidRPr="005D26B9" w:rsidRDefault="00903DF7" w:rsidP="00EF32B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93" w:type="dxa"/>
            <w:shd w:val="clear" w:color="auto" w:fill="auto"/>
          </w:tcPr>
          <w:p w14:paraId="7A2A09BF" w14:textId="038E19FD" w:rsidR="00903DF7" w:rsidRPr="005D26B9" w:rsidRDefault="00903DF7" w:rsidP="00EF32B3">
            <w:pPr>
              <w:rPr>
                <w:b/>
                <w:sz w:val="20"/>
                <w:szCs w:val="20"/>
                <w:lang w:val="fr-FR"/>
              </w:rPr>
            </w:pPr>
            <w:r w:rsidRPr="005D26B9">
              <w:rPr>
                <w:b/>
                <w:sz w:val="20"/>
                <w:szCs w:val="20"/>
                <w:lang w:val="fr-FR"/>
              </w:rPr>
              <w:t>Date</w:t>
            </w:r>
          </w:p>
        </w:tc>
        <w:tc>
          <w:tcPr>
            <w:tcW w:w="4364" w:type="dxa"/>
            <w:shd w:val="clear" w:color="auto" w:fill="auto"/>
          </w:tcPr>
          <w:p w14:paraId="39C4E317" w14:textId="77777777" w:rsidR="00903DF7" w:rsidRPr="005D26B9" w:rsidRDefault="00903DF7" w:rsidP="00EF32B3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705B1C7D" w14:textId="77777777" w:rsidR="00DB5056" w:rsidRPr="005D26B9" w:rsidRDefault="00DB5056" w:rsidP="00EF32B3">
      <w:pPr>
        <w:rPr>
          <w:rFonts w:asciiTheme="majorHAnsi" w:hAnsiTheme="majorHAnsi"/>
          <w:lang w:val="fr-FR"/>
        </w:rPr>
      </w:pPr>
    </w:p>
    <w:p w14:paraId="067A2B78" w14:textId="77777777" w:rsidR="00DB5056" w:rsidRPr="005D26B9" w:rsidRDefault="00DB5056" w:rsidP="00EF32B3">
      <w:pPr>
        <w:rPr>
          <w:b/>
          <w:noProof/>
          <w:lang w:val="fr-FR"/>
        </w:rPr>
      </w:pPr>
    </w:p>
    <w:p w14:paraId="17E25ACF" w14:textId="77777777" w:rsidR="00DB5056" w:rsidRPr="005D26B9" w:rsidRDefault="00DB5056" w:rsidP="00EF32B3">
      <w:pPr>
        <w:rPr>
          <w:b/>
          <w:noProof/>
          <w:lang w:val="fr-FR"/>
        </w:rPr>
      </w:pPr>
    </w:p>
    <w:p w14:paraId="7A87D0E5" w14:textId="62AB6B02" w:rsidR="00D329A8" w:rsidRPr="005D26B9" w:rsidRDefault="00D329A8" w:rsidP="00EF32B3">
      <w:pPr>
        <w:rPr>
          <w:b/>
          <w:noProof/>
          <w:sz w:val="32"/>
          <w:szCs w:val="32"/>
          <w:lang w:val="fr-FR"/>
        </w:rPr>
      </w:pPr>
    </w:p>
    <w:sectPr w:rsidR="00D329A8" w:rsidRPr="005D26B9" w:rsidSect="00F36C9E">
      <w:headerReference w:type="default" r:id="rId10"/>
      <w:pgSz w:w="11900" w:h="16840"/>
      <w:pgMar w:top="964" w:right="1247" w:bottom="79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4A64E" w14:textId="77777777" w:rsidR="00051E51" w:rsidRDefault="00051E51" w:rsidP="00FB7C4B">
      <w:r>
        <w:separator/>
      </w:r>
    </w:p>
  </w:endnote>
  <w:endnote w:type="continuationSeparator" w:id="0">
    <w:p w14:paraId="40B2107C" w14:textId="77777777" w:rsidR="00051E51" w:rsidRDefault="00051E51" w:rsidP="00FB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DBE3B" w14:textId="77777777" w:rsidR="00051E51" w:rsidRDefault="00051E51" w:rsidP="00FB7C4B">
      <w:r>
        <w:separator/>
      </w:r>
    </w:p>
  </w:footnote>
  <w:footnote w:type="continuationSeparator" w:id="0">
    <w:p w14:paraId="2C07B02E" w14:textId="77777777" w:rsidR="00051E51" w:rsidRDefault="00051E51" w:rsidP="00FB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ED59A" w14:textId="242EF467" w:rsidR="00B0104A" w:rsidRDefault="001460FA" w:rsidP="001460FA">
    <w:pPr>
      <w:pStyle w:val="Header"/>
      <w:jc w:val="right"/>
    </w:pPr>
    <w:r>
      <w:rPr>
        <w:noProof/>
      </w:rPr>
      <w:drawing>
        <wp:inline distT="0" distB="0" distL="0" distR="0" wp14:anchorId="237B2074" wp14:editId="45BC7394">
          <wp:extent cx="1082578" cy="108257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L logo lockup_Black Positiv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78" cy="1082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76FD"/>
    <w:multiLevelType w:val="hybridMultilevel"/>
    <w:tmpl w:val="1CF2C2F0"/>
    <w:lvl w:ilvl="0" w:tplc="18783134">
      <w:numFmt w:val="bullet"/>
      <w:lvlText w:val="•"/>
      <w:lvlJc w:val="left"/>
      <w:pPr>
        <w:ind w:left="825" w:hanging="361"/>
      </w:pPr>
      <w:rPr>
        <w:rFonts w:ascii="Arial" w:eastAsia="Arial" w:hAnsi="Arial" w:cs="Arial" w:hint="default"/>
        <w:w w:val="131"/>
        <w:sz w:val="22"/>
        <w:szCs w:val="22"/>
      </w:rPr>
    </w:lvl>
    <w:lvl w:ilvl="1" w:tplc="FEB4FA58">
      <w:numFmt w:val="bullet"/>
      <w:lvlText w:val="•"/>
      <w:lvlJc w:val="left"/>
      <w:pPr>
        <w:ind w:left="1767" w:hanging="361"/>
      </w:pPr>
      <w:rPr>
        <w:rFonts w:hint="default"/>
      </w:rPr>
    </w:lvl>
    <w:lvl w:ilvl="2" w:tplc="CB3C7952">
      <w:numFmt w:val="bullet"/>
      <w:lvlText w:val="•"/>
      <w:lvlJc w:val="left"/>
      <w:pPr>
        <w:ind w:left="2715" w:hanging="361"/>
      </w:pPr>
      <w:rPr>
        <w:rFonts w:hint="default"/>
      </w:rPr>
    </w:lvl>
    <w:lvl w:ilvl="3" w:tplc="9C6EBDCC">
      <w:numFmt w:val="bullet"/>
      <w:lvlText w:val="•"/>
      <w:lvlJc w:val="left"/>
      <w:pPr>
        <w:ind w:left="3663" w:hanging="361"/>
      </w:pPr>
      <w:rPr>
        <w:rFonts w:hint="default"/>
      </w:rPr>
    </w:lvl>
    <w:lvl w:ilvl="4" w:tplc="B04284A8">
      <w:numFmt w:val="bullet"/>
      <w:lvlText w:val="•"/>
      <w:lvlJc w:val="left"/>
      <w:pPr>
        <w:ind w:left="4611" w:hanging="361"/>
      </w:pPr>
      <w:rPr>
        <w:rFonts w:hint="default"/>
      </w:rPr>
    </w:lvl>
    <w:lvl w:ilvl="5" w:tplc="C6380E7E">
      <w:numFmt w:val="bullet"/>
      <w:lvlText w:val="•"/>
      <w:lvlJc w:val="left"/>
      <w:pPr>
        <w:ind w:left="5559" w:hanging="361"/>
      </w:pPr>
      <w:rPr>
        <w:rFonts w:hint="default"/>
      </w:rPr>
    </w:lvl>
    <w:lvl w:ilvl="6" w:tplc="6ADCF23E">
      <w:numFmt w:val="bullet"/>
      <w:lvlText w:val="•"/>
      <w:lvlJc w:val="left"/>
      <w:pPr>
        <w:ind w:left="6507" w:hanging="361"/>
      </w:pPr>
      <w:rPr>
        <w:rFonts w:hint="default"/>
      </w:rPr>
    </w:lvl>
    <w:lvl w:ilvl="7" w:tplc="FABE0DDC">
      <w:numFmt w:val="bullet"/>
      <w:lvlText w:val="•"/>
      <w:lvlJc w:val="left"/>
      <w:pPr>
        <w:ind w:left="7455" w:hanging="361"/>
      </w:pPr>
      <w:rPr>
        <w:rFonts w:hint="default"/>
      </w:rPr>
    </w:lvl>
    <w:lvl w:ilvl="8" w:tplc="17E2B6E0">
      <w:numFmt w:val="bullet"/>
      <w:lvlText w:val="•"/>
      <w:lvlJc w:val="left"/>
      <w:pPr>
        <w:ind w:left="8403" w:hanging="361"/>
      </w:pPr>
      <w:rPr>
        <w:rFonts w:hint="default"/>
      </w:rPr>
    </w:lvl>
  </w:abstractNum>
  <w:abstractNum w:abstractNumId="1" w15:restartNumberingAfterBreak="0">
    <w:nsid w:val="20355A8E"/>
    <w:multiLevelType w:val="hybridMultilevel"/>
    <w:tmpl w:val="885009A8"/>
    <w:lvl w:ilvl="0" w:tplc="20CE06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6110"/>
    <w:multiLevelType w:val="hybridMultilevel"/>
    <w:tmpl w:val="EAE87CCA"/>
    <w:lvl w:ilvl="0" w:tplc="20CE06D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A79E7"/>
    <w:multiLevelType w:val="hybridMultilevel"/>
    <w:tmpl w:val="43F6C538"/>
    <w:lvl w:ilvl="0" w:tplc="6772E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03EA2"/>
    <w:multiLevelType w:val="hybridMultilevel"/>
    <w:tmpl w:val="1AF8F742"/>
    <w:lvl w:ilvl="0" w:tplc="20CE06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8288C"/>
    <w:multiLevelType w:val="multilevel"/>
    <w:tmpl w:val="D1B84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C48D0"/>
    <w:multiLevelType w:val="hybridMultilevel"/>
    <w:tmpl w:val="3F1C730E"/>
    <w:lvl w:ilvl="0" w:tplc="3078B10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407E3"/>
    <w:multiLevelType w:val="hybridMultilevel"/>
    <w:tmpl w:val="D6CAA29C"/>
    <w:lvl w:ilvl="0" w:tplc="D60E60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76F36"/>
    <w:multiLevelType w:val="hybridMultilevel"/>
    <w:tmpl w:val="6CA4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04B88"/>
    <w:multiLevelType w:val="hybridMultilevel"/>
    <w:tmpl w:val="D1B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33708"/>
    <w:multiLevelType w:val="hybridMultilevel"/>
    <w:tmpl w:val="43EC1B0C"/>
    <w:lvl w:ilvl="0" w:tplc="D60E60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DB66662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02381"/>
    <w:multiLevelType w:val="multilevel"/>
    <w:tmpl w:val="1AF8F742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108D5"/>
    <w:multiLevelType w:val="hybridMultilevel"/>
    <w:tmpl w:val="03868316"/>
    <w:lvl w:ilvl="0" w:tplc="20CE06D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144EC2"/>
    <w:multiLevelType w:val="hybridMultilevel"/>
    <w:tmpl w:val="2B6E8058"/>
    <w:lvl w:ilvl="0" w:tplc="571EA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93BB6"/>
    <w:multiLevelType w:val="hybridMultilevel"/>
    <w:tmpl w:val="CE94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586D"/>
    <w:multiLevelType w:val="hybridMultilevel"/>
    <w:tmpl w:val="D806F3A6"/>
    <w:lvl w:ilvl="0" w:tplc="944A7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1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4C"/>
    <w:rsid w:val="00000C34"/>
    <w:rsid w:val="000204BA"/>
    <w:rsid w:val="000408C7"/>
    <w:rsid w:val="00051E51"/>
    <w:rsid w:val="00055314"/>
    <w:rsid w:val="000747C9"/>
    <w:rsid w:val="00077C5A"/>
    <w:rsid w:val="00096D15"/>
    <w:rsid w:val="00096DBD"/>
    <w:rsid w:val="000C6B8F"/>
    <w:rsid w:val="000D1650"/>
    <w:rsid w:val="00101558"/>
    <w:rsid w:val="00105C24"/>
    <w:rsid w:val="00122BE4"/>
    <w:rsid w:val="00136486"/>
    <w:rsid w:val="00141740"/>
    <w:rsid w:val="001460FA"/>
    <w:rsid w:val="001E1111"/>
    <w:rsid w:val="001F40CF"/>
    <w:rsid w:val="001F614D"/>
    <w:rsid w:val="00213501"/>
    <w:rsid w:val="00213E8A"/>
    <w:rsid w:val="0022458F"/>
    <w:rsid w:val="0024473B"/>
    <w:rsid w:val="0028332C"/>
    <w:rsid w:val="00286C80"/>
    <w:rsid w:val="00290E19"/>
    <w:rsid w:val="002B5EEC"/>
    <w:rsid w:val="003304B4"/>
    <w:rsid w:val="00340178"/>
    <w:rsid w:val="00356D7D"/>
    <w:rsid w:val="003B42DD"/>
    <w:rsid w:val="003F4530"/>
    <w:rsid w:val="00402A29"/>
    <w:rsid w:val="00413BF4"/>
    <w:rsid w:val="0044031E"/>
    <w:rsid w:val="00453E18"/>
    <w:rsid w:val="00454003"/>
    <w:rsid w:val="00454968"/>
    <w:rsid w:val="00457E8D"/>
    <w:rsid w:val="004832BD"/>
    <w:rsid w:val="004A24DF"/>
    <w:rsid w:val="004A32E9"/>
    <w:rsid w:val="004C0D1C"/>
    <w:rsid w:val="004F0745"/>
    <w:rsid w:val="004F65C9"/>
    <w:rsid w:val="0051773E"/>
    <w:rsid w:val="005369A6"/>
    <w:rsid w:val="00541FF2"/>
    <w:rsid w:val="005978A7"/>
    <w:rsid w:val="005A356F"/>
    <w:rsid w:val="005A3D43"/>
    <w:rsid w:val="005D26B9"/>
    <w:rsid w:val="005E7743"/>
    <w:rsid w:val="005F20A7"/>
    <w:rsid w:val="006150A5"/>
    <w:rsid w:val="006159B8"/>
    <w:rsid w:val="0062513A"/>
    <w:rsid w:val="00670130"/>
    <w:rsid w:val="00682BC4"/>
    <w:rsid w:val="006921D0"/>
    <w:rsid w:val="006966E5"/>
    <w:rsid w:val="006D1C47"/>
    <w:rsid w:val="00701191"/>
    <w:rsid w:val="007012B6"/>
    <w:rsid w:val="00734E0A"/>
    <w:rsid w:val="00745E48"/>
    <w:rsid w:val="00755761"/>
    <w:rsid w:val="0076440F"/>
    <w:rsid w:val="007C3887"/>
    <w:rsid w:val="007C4D90"/>
    <w:rsid w:val="007D6CEE"/>
    <w:rsid w:val="007F51AF"/>
    <w:rsid w:val="007F5387"/>
    <w:rsid w:val="008073AD"/>
    <w:rsid w:val="00811AF2"/>
    <w:rsid w:val="008213D3"/>
    <w:rsid w:val="00823970"/>
    <w:rsid w:val="0085712A"/>
    <w:rsid w:val="0086074C"/>
    <w:rsid w:val="00862B48"/>
    <w:rsid w:val="00867266"/>
    <w:rsid w:val="008817B8"/>
    <w:rsid w:val="008B510A"/>
    <w:rsid w:val="008C2970"/>
    <w:rsid w:val="008C6F1A"/>
    <w:rsid w:val="009019E0"/>
    <w:rsid w:val="00903DF7"/>
    <w:rsid w:val="00937985"/>
    <w:rsid w:val="0097014A"/>
    <w:rsid w:val="009709BC"/>
    <w:rsid w:val="009B0C61"/>
    <w:rsid w:val="009B43A2"/>
    <w:rsid w:val="009C4830"/>
    <w:rsid w:val="009E3F35"/>
    <w:rsid w:val="009F7FB4"/>
    <w:rsid w:val="00A02F10"/>
    <w:rsid w:val="00A13916"/>
    <w:rsid w:val="00A2369A"/>
    <w:rsid w:val="00A640A7"/>
    <w:rsid w:val="00AC0067"/>
    <w:rsid w:val="00AC0A7F"/>
    <w:rsid w:val="00AC2678"/>
    <w:rsid w:val="00AD5EB4"/>
    <w:rsid w:val="00AE5296"/>
    <w:rsid w:val="00AF3269"/>
    <w:rsid w:val="00B0104A"/>
    <w:rsid w:val="00B01665"/>
    <w:rsid w:val="00B16A69"/>
    <w:rsid w:val="00B330C2"/>
    <w:rsid w:val="00B36C59"/>
    <w:rsid w:val="00B45D47"/>
    <w:rsid w:val="00B82A21"/>
    <w:rsid w:val="00B86464"/>
    <w:rsid w:val="00BC23A6"/>
    <w:rsid w:val="00BC5053"/>
    <w:rsid w:val="00BE4ECD"/>
    <w:rsid w:val="00C01FE9"/>
    <w:rsid w:val="00C12DB7"/>
    <w:rsid w:val="00C3377B"/>
    <w:rsid w:val="00C40D69"/>
    <w:rsid w:val="00C47D85"/>
    <w:rsid w:val="00C51A69"/>
    <w:rsid w:val="00C642A1"/>
    <w:rsid w:val="00C66C62"/>
    <w:rsid w:val="00C95658"/>
    <w:rsid w:val="00CA3495"/>
    <w:rsid w:val="00D31B27"/>
    <w:rsid w:val="00D329A8"/>
    <w:rsid w:val="00DB0374"/>
    <w:rsid w:val="00DB2381"/>
    <w:rsid w:val="00DB5056"/>
    <w:rsid w:val="00DD2197"/>
    <w:rsid w:val="00DD3D1D"/>
    <w:rsid w:val="00DE5639"/>
    <w:rsid w:val="00DF360C"/>
    <w:rsid w:val="00E23DC7"/>
    <w:rsid w:val="00E717EB"/>
    <w:rsid w:val="00E85A94"/>
    <w:rsid w:val="00EC0DA7"/>
    <w:rsid w:val="00ED49AE"/>
    <w:rsid w:val="00EF154F"/>
    <w:rsid w:val="00EF32B3"/>
    <w:rsid w:val="00F067BC"/>
    <w:rsid w:val="00F13BAF"/>
    <w:rsid w:val="00F250D7"/>
    <w:rsid w:val="00F2622E"/>
    <w:rsid w:val="00F36C9E"/>
    <w:rsid w:val="00F5421D"/>
    <w:rsid w:val="00F56145"/>
    <w:rsid w:val="00F57E9E"/>
    <w:rsid w:val="00F935FE"/>
    <w:rsid w:val="00F94406"/>
    <w:rsid w:val="00FA45BD"/>
    <w:rsid w:val="00FB7C4B"/>
    <w:rsid w:val="00FE30CD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2C3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32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C4B"/>
  </w:style>
  <w:style w:type="paragraph" w:styleId="Footer">
    <w:name w:val="footer"/>
    <w:basedOn w:val="Normal"/>
    <w:link w:val="FooterChar"/>
    <w:uiPriority w:val="99"/>
    <w:unhideWhenUsed/>
    <w:rsid w:val="00FB7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C4B"/>
  </w:style>
  <w:style w:type="character" w:styleId="Hyperlink">
    <w:name w:val="Hyperlink"/>
    <w:basedOn w:val="DefaultParagraphFont"/>
    <w:uiPriority w:val="99"/>
    <w:unhideWhenUsed/>
    <w:rsid w:val="00ED49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9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46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kin.edu.au/students/enrolment-fees-and-money/important-dates-and-cens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hlf@cfhl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akin.edu.au/students/enrolment-fees-and-money/important-dates-and-cens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Oon</dc:creator>
  <cp:keywords/>
  <dc:description/>
  <cp:lastModifiedBy>Lois Meier</cp:lastModifiedBy>
  <cp:revision>6</cp:revision>
  <cp:lastPrinted>2017-08-14T01:20:00Z</cp:lastPrinted>
  <dcterms:created xsi:type="dcterms:W3CDTF">2018-11-01T23:52:00Z</dcterms:created>
  <dcterms:modified xsi:type="dcterms:W3CDTF">2018-11-05T00:00:00Z</dcterms:modified>
</cp:coreProperties>
</file>